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75ACF" w14:textId="22B716F3" w:rsidR="003C6D96" w:rsidRPr="001B1582" w:rsidRDefault="003C6D96" w:rsidP="003C6D96">
      <w:pPr>
        <w:tabs>
          <w:tab w:val="left" w:pos="5145"/>
        </w:tabs>
        <w:jc w:val="center"/>
        <w:rPr>
          <w:rFonts w:asciiTheme="minorHAnsi" w:hAnsiTheme="minorHAnsi" w:cstheme="minorHAnsi"/>
          <w:b/>
          <w:sz w:val="28"/>
          <w:szCs w:val="28"/>
        </w:rPr>
      </w:pPr>
      <w:r w:rsidRPr="001B1582">
        <w:rPr>
          <w:rFonts w:asciiTheme="minorHAnsi" w:hAnsiTheme="minorHAnsi" w:cstheme="minorHAnsi"/>
          <w:b/>
          <w:sz w:val="28"/>
          <w:szCs w:val="28"/>
        </w:rPr>
        <w:t>NOTE pour la rédaction du contrat de travail</w:t>
      </w:r>
    </w:p>
    <w:p w14:paraId="5003936F" w14:textId="77777777" w:rsidR="003C6D96" w:rsidRPr="001B1582" w:rsidRDefault="003C6D96" w:rsidP="002F415B">
      <w:pPr>
        <w:jc w:val="both"/>
        <w:rPr>
          <w:rFonts w:asciiTheme="minorHAnsi" w:hAnsiTheme="minorHAnsi"/>
          <w:spacing w:val="40"/>
          <w:sz w:val="20"/>
        </w:rPr>
      </w:pPr>
      <w:bookmarkStart w:id="0" w:name="_Hlk6055129"/>
    </w:p>
    <w:bookmarkEnd w:id="0"/>
    <w:p w14:paraId="616C396A" w14:textId="77777777" w:rsidR="003C6D96" w:rsidRPr="001B1582" w:rsidRDefault="003C6D96" w:rsidP="003C6D96">
      <w:pPr>
        <w:rPr>
          <w:rFonts w:ascii="Calibri" w:eastAsia="Calibri" w:hAnsi="Calibri" w:cs="Calibri"/>
          <w:b/>
          <w:color w:val="0070C0"/>
          <w:sz w:val="24"/>
          <w:szCs w:val="24"/>
          <w:lang w:eastAsia="en-US"/>
        </w:rPr>
      </w:pPr>
      <w:r w:rsidRPr="001B1582">
        <w:rPr>
          <w:rFonts w:ascii="Calibri" w:eastAsia="Calibri" w:hAnsi="Calibri" w:cs="Calibri"/>
          <w:b/>
          <w:color w:val="0070C0"/>
          <w:sz w:val="24"/>
          <w:szCs w:val="24"/>
          <w:lang w:eastAsia="en-US"/>
        </w:rPr>
        <w:t xml:space="preserve">ATTENTION </w:t>
      </w:r>
    </w:p>
    <w:p w14:paraId="0FE3722D" w14:textId="77777777" w:rsidR="003C6D96" w:rsidRPr="001B1582" w:rsidRDefault="003C6D96" w:rsidP="003C6D96">
      <w:pPr>
        <w:rPr>
          <w:rFonts w:ascii="Calibri" w:eastAsia="Calibri" w:hAnsi="Calibri" w:cs="Calibri"/>
          <w:b/>
          <w:color w:val="0070C0"/>
          <w:sz w:val="24"/>
          <w:szCs w:val="24"/>
          <w:lang w:eastAsia="en-US"/>
        </w:rPr>
      </w:pPr>
      <w:r w:rsidRPr="001B1582">
        <w:rPr>
          <w:rFonts w:ascii="Calibri" w:eastAsia="Calibri" w:hAnsi="Calibri" w:cs="Calibri"/>
          <w:b/>
          <w:color w:val="0070C0"/>
          <w:sz w:val="24"/>
          <w:szCs w:val="24"/>
          <w:lang w:eastAsia="en-US"/>
        </w:rPr>
        <w:t>Ce contrat contient des options et des explications signalées en bleu dans le modèle de contrat, elles ne doivent pas être reproduites dans le contrat.</w:t>
      </w:r>
    </w:p>
    <w:p w14:paraId="239FD395" w14:textId="77777777" w:rsidR="003C6D96" w:rsidRPr="001B1582" w:rsidRDefault="003C6D96" w:rsidP="003C6D96">
      <w:pPr>
        <w:jc w:val="both"/>
        <w:rPr>
          <w:rFonts w:ascii="Calibri" w:eastAsia="Calibri" w:hAnsi="Calibri" w:cs="Calibri"/>
          <w:b/>
          <w:color w:val="0070C0"/>
          <w:sz w:val="24"/>
          <w:szCs w:val="24"/>
          <w:lang w:eastAsia="en-US"/>
        </w:rPr>
      </w:pPr>
      <w:r w:rsidRPr="001B1582">
        <w:rPr>
          <w:rFonts w:ascii="Calibri" w:eastAsia="Calibri" w:hAnsi="Calibri" w:cs="Calibri"/>
          <w:b/>
          <w:color w:val="0070C0"/>
          <w:sz w:val="24"/>
          <w:szCs w:val="24"/>
          <w:lang w:eastAsia="en-US"/>
        </w:rPr>
        <w:t>Ce modèle  - contrat et annexe(s) - est une proposition qui doit être adaptée sous votre responsabilité en fonction de la situation de votre entreprise/établissement, du poste/fonction occupé par le/la salarié(e) recruté(e) et surtout de vos accords d’entreprise, décisions unilatérales et vos usages.</w:t>
      </w:r>
    </w:p>
    <w:p w14:paraId="4584CD8D" w14:textId="77777777" w:rsidR="003C6D96" w:rsidRPr="001B1582" w:rsidRDefault="003C6D96" w:rsidP="003C6D96">
      <w:pPr>
        <w:jc w:val="both"/>
        <w:rPr>
          <w:rFonts w:ascii="Calibri" w:eastAsia="Calibri" w:hAnsi="Calibri" w:cs="Calibri"/>
          <w:b/>
          <w:color w:val="0070C0"/>
          <w:sz w:val="24"/>
          <w:szCs w:val="24"/>
          <w:lang w:eastAsia="en-US"/>
        </w:rPr>
      </w:pPr>
      <w:r w:rsidRPr="001B1582">
        <w:rPr>
          <w:rFonts w:ascii="Calibri" w:eastAsia="Calibri" w:hAnsi="Calibri" w:cs="Calibri"/>
          <w:b/>
          <w:color w:val="0070C0"/>
          <w:sz w:val="24"/>
          <w:szCs w:val="24"/>
          <w:lang w:eastAsia="en-US"/>
        </w:rPr>
        <w:t>Il convient :</w:t>
      </w:r>
    </w:p>
    <w:p w14:paraId="12CE6C92" w14:textId="77777777" w:rsidR="003C6D96" w:rsidRPr="001B1582" w:rsidRDefault="003C6D96" w:rsidP="003C6D96">
      <w:pPr>
        <w:numPr>
          <w:ilvl w:val="0"/>
          <w:numId w:val="36"/>
        </w:numPr>
        <w:spacing w:after="200" w:line="276" w:lineRule="auto"/>
        <w:contextualSpacing/>
        <w:jc w:val="both"/>
        <w:rPr>
          <w:rFonts w:ascii="Calibri" w:hAnsi="Calibri" w:cs="Calibri"/>
          <w:b/>
          <w:color w:val="0070C0"/>
          <w:sz w:val="24"/>
          <w:szCs w:val="24"/>
        </w:rPr>
      </w:pPr>
      <w:r w:rsidRPr="001B1582">
        <w:rPr>
          <w:rFonts w:ascii="Calibri" w:hAnsi="Calibri" w:cs="Calibri"/>
          <w:b/>
          <w:color w:val="0070C0"/>
          <w:sz w:val="24"/>
          <w:szCs w:val="24"/>
        </w:rPr>
        <w:t>de lire la présente notice, voire la notice sur la modulation, si besoin,</w:t>
      </w:r>
    </w:p>
    <w:p w14:paraId="1427E86C" w14:textId="77777777" w:rsidR="003C6D96" w:rsidRPr="001B1582" w:rsidRDefault="003C6D96" w:rsidP="003C6D96">
      <w:pPr>
        <w:numPr>
          <w:ilvl w:val="0"/>
          <w:numId w:val="36"/>
        </w:numPr>
        <w:spacing w:after="200" w:line="276" w:lineRule="auto"/>
        <w:contextualSpacing/>
        <w:jc w:val="both"/>
        <w:rPr>
          <w:rFonts w:ascii="Calibri" w:hAnsi="Calibri" w:cs="Calibri"/>
          <w:b/>
          <w:color w:val="0070C0"/>
          <w:sz w:val="24"/>
          <w:szCs w:val="24"/>
        </w:rPr>
      </w:pPr>
      <w:r w:rsidRPr="001B1582">
        <w:rPr>
          <w:rFonts w:ascii="Calibri" w:hAnsi="Calibri" w:cs="Calibri"/>
          <w:b/>
          <w:color w:val="0070C0"/>
          <w:sz w:val="24"/>
          <w:szCs w:val="24"/>
        </w:rPr>
        <w:t>de faire les choix cohérents au sein des options contractuelles proposées.</w:t>
      </w:r>
    </w:p>
    <w:p w14:paraId="5A0C205E" w14:textId="058D6795" w:rsidR="003C6D96" w:rsidRPr="001B1582" w:rsidRDefault="003C6D96" w:rsidP="003C6D96">
      <w:pPr>
        <w:jc w:val="both"/>
        <w:rPr>
          <w:rFonts w:ascii="Calibri" w:eastAsia="Calibri" w:hAnsi="Calibri" w:cs="Calibri"/>
          <w:b/>
          <w:color w:val="0070C0"/>
          <w:sz w:val="24"/>
          <w:szCs w:val="24"/>
          <w:lang w:eastAsia="en-US"/>
        </w:rPr>
      </w:pPr>
      <w:r w:rsidRPr="001B1582">
        <w:rPr>
          <w:rFonts w:ascii="Calibri" w:eastAsia="Calibri" w:hAnsi="Calibri" w:cs="Calibri"/>
          <w:b/>
          <w:color w:val="0070C0"/>
          <w:sz w:val="24"/>
          <w:szCs w:val="24"/>
          <w:lang w:eastAsia="en-US"/>
        </w:rPr>
        <w:t>Ce contrat étant générique, il doit être adapt</w:t>
      </w:r>
      <w:r w:rsidR="00586052" w:rsidRPr="001B1582">
        <w:rPr>
          <w:rFonts w:ascii="Calibri" w:eastAsia="Calibri" w:hAnsi="Calibri" w:cs="Calibri"/>
          <w:b/>
          <w:color w:val="0070C0"/>
          <w:sz w:val="24"/>
          <w:szCs w:val="24"/>
          <w:lang w:eastAsia="en-US"/>
        </w:rPr>
        <w:t>é</w:t>
      </w:r>
      <w:r w:rsidRPr="001B1582">
        <w:rPr>
          <w:rFonts w:ascii="Calibri" w:eastAsia="Calibri" w:hAnsi="Calibri" w:cs="Calibri"/>
          <w:b/>
          <w:color w:val="0070C0"/>
          <w:sz w:val="24"/>
          <w:szCs w:val="24"/>
          <w:lang w:eastAsia="en-US"/>
        </w:rPr>
        <w:t>/complét</w:t>
      </w:r>
      <w:r w:rsidR="00586052" w:rsidRPr="001B1582">
        <w:rPr>
          <w:rFonts w:ascii="Calibri" w:eastAsia="Calibri" w:hAnsi="Calibri" w:cs="Calibri"/>
          <w:b/>
          <w:color w:val="0070C0"/>
          <w:sz w:val="24"/>
          <w:szCs w:val="24"/>
          <w:lang w:eastAsia="en-US"/>
        </w:rPr>
        <w:t>é</w:t>
      </w:r>
      <w:r w:rsidRPr="001B1582">
        <w:rPr>
          <w:rFonts w:ascii="Calibri" w:eastAsia="Calibri" w:hAnsi="Calibri" w:cs="Calibri"/>
          <w:b/>
          <w:color w:val="0070C0"/>
          <w:sz w:val="24"/>
          <w:szCs w:val="24"/>
          <w:lang w:eastAsia="en-US"/>
        </w:rPr>
        <w:t xml:space="preserve"> pour certains métiers ayant des règles complémentaires légales et/ou conventionnelles (travail de nuit, astreintes….).</w:t>
      </w:r>
    </w:p>
    <w:p w14:paraId="4CF3A9AB" w14:textId="77777777" w:rsidR="003C6D96" w:rsidRPr="001B1582" w:rsidRDefault="003C6D96" w:rsidP="002F415B">
      <w:pPr>
        <w:jc w:val="both"/>
        <w:rPr>
          <w:rFonts w:asciiTheme="minorHAnsi" w:hAnsiTheme="minorHAnsi"/>
          <w:spacing w:val="40"/>
          <w:sz w:val="20"/>
        </w:rPr>
      </w:pPr>
    </w:p>
    <w:p w14:paraId="3AC0F045" w14:textId="69A7C621" w:rsidR="003C6D96" w:rsidRPr="001B1582" w:rsidRDefault="00F97E73"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L</w:t>
      </w:r>
      <w:r w:rsidR="003C6D96" w:rsidRPr="001B1582">
        <w:rPr>
          <w:rFonts w:asciiTheme="minorHAnsi" w:hAnsiTheme="minorHAnsi" w:cstheme="minorHAnsi"/>
          <w:b/>
          <w:color w:val="0070C0"/>
          <w:sz w:val="20"/>
        </w:rPr>
        <w:t xml:space="preserve">es </w:t>
      </w:r>
      <w:r w:rsidRPr="001B1582">
        <w:rPr>
          <w:rFonts w:asciiTheme="minorHAnsi" w:hAnsiTheme="minorHAnsi" w:cstheme="minorHAnsi"/>
          <w:b/>
          <w:color w:val="0070C0"/>
          <w:sz w:val="20"/>
        </w:rPr>
        <w:t>c</w:t>
      </w:r>
      <w:r w:rsidR="003C6D96" w:rsidRPr="001B1582">
        <w:rPr>
          <w:rFonts w:asciiTheme="minorHAnsi" w:hAnsiTheme="minorHAnsi" w:cstheme="minorHAnsi"/>
          <w:b/>
          <w:color w:val="0070C0"/>
          <w:sz w:val="20"/>
        </w:rPr>
        <w:t>ontrats à durée déterminée</w:t>
      </w:r>
    </w:p>
    <w:p w14:paraId="16CE572B" w14:textId="119A6625" w:rsidR="003C6D96" w:rsidRPr="001B1582" w:rsidRDefault="00F97E73" w:rsidP="00F97E73">
      <w:pPr>
        <w:pStyle w:val="Paragraphedeliste"/>
        <w:ind w:left="0"/>
        <w:jc w:val="both"/>
        <w:rPr>
          <w:rFonts w:ascii="Calibri" w:hAnsi="Calibri" w:cs="Calibri"/>
          <w:sz w:val="20"/>
        </w:rPr>
      </w:pPr>
      <w:r w:rsidRPr="001B1582">
        <w:rPr>
          <w:rFonts w:ascii="Calibri" w:hAnsi="Calibri" w:cs="Calibri"/>
          <w:sz w:val="20"/>
        </w:rPr>
        <w:t>S</w:t>
      </w:r>
      <w:r w:rsidR="003C6D96" w:rsidRPr="001B1582">
        <w:rPr>
          <w:rFonts w:ascii="Calibri" w:hAnsi="Calibri" w:cs="Calibri"/>
          <w:sz w:val="20"/>
        </w:rPr>
        <w:t xml:space="preserve">auf exception (Cf. </w:t>
      </w:r>
      <w:hyperlink r:id="rId8" w:history="1">
        <w:r w:rsidR="003C6D96" w:rsidRPr="001B1582">
          <w:rPr>
            <w:rStyle w:val="Lienhypertexte"/>
            <w:rFonts w:ascii="Calibri" w:hAnsi="Calibri" w:cs="Calibri"/>
            <w:color w:val="auto"/>
            <w:sz w:val="20"/>
          </w:rPr>
          <w:t>https://www.service-public.fr/professionnels-entreprises/vosdroits/F31211</w:t>
        </w:r>
      </w:hyperlink>
      <w:r w:rsidR="003C6D96" w:rsidRPr="001B1582">
        <w:rPr>
          <w:rFonts w:ascii="Calibri" w:hAnsi="Calibri" w:cs="Calibri"/>
          <w:sz w:val="20"/>
        </w:rPr>
        <w:t>) la durée d’un CDD de remplacement est de 18 mois</w:t>
      </w:r>
      <w:r w:rsidRPr="001B1582">
        <w:rPr>
          <w:rFonts w:ascii="Calibri" w:hAnsi="Calibri" w:cs="Calibri"/>
          <w:sz w:val="20"/>
        </w:rPr>
        <w:t>.</w:t>
      </w:r>
    </w:p>
    <w:p w14:paraId="04F2C6C5" w14:textId="77777777" w:rsidR="003C6D96" w:rsidRPr="001B1582" w:rsidRDefault="003C6D96" w:rsidP="00F97E73">
      <w:pPr>
        <w:pStyle w:val="Paragraphedeliste"/>
        <w:ind w:left="0"/>
        <w:jc w:val="both"/>
        <w:rPr>
          <w:rFonts w:ascii="Calibri" w:hAnsi="Calibri" w:cs="Calibri"/>
          <w:sz w:val="20"/>
        </w:rPr>
      </w:pPr>
      <w:r w:rsidRPr="001B1582">
        <w:rPr>
          <w:rFonts w:ascii="Calibri" w:hAnsi="Calibri" w:cs="Calibri"/>
          <w:sz w:val="20"/>
        </w:rPr>
        <w:t>Un CDD peut être renouvelé 2 fois sans dépasser la durée légale maximale.</w:t>
      </w:r>
    </w:p>
    <w:p w14:paraId="70C0253E" w14:textId="56C83703" w:rsidR="003C6D96" w:rsidRPr="001B1582" w:rsidRDefault="003C6D96" w:rsidP="00F97E73">
      <w:pPr>
        <w:pStyle w:val="Paragraphedeliste"/>
        <w:ind w:left="0"/>
        <w:jc w:val="both"/>
        <w:rPr>
          <w:rFonts w:ascii="Calibri" w:hAnsi="Calibri" w:cs="Calibri"/>
          <w:sz w:val="20"/>
        </w:rPr>
      </w:pPr>
      <w:r w:rsidRPr="001B1582">
        <w:rPr>
          <w:rFonts w:ascii="Calibri" w:hAnsi="Calibri" w:cs="Calibri"/>
          <w:sz w:val="20"/>
        </w:rPr>
        <w:t>Si les conditions du renouvellement ne sont pas indiquées dans le contrat initial, le</w:t>
      </w:r>
      <w:r w:rsidR="00E76AD1">
        <w:rPr>
          <w:rFonts w:ascii="Calibri" w:hAnsi="Calibri" w:cs="Calibri"/>
          <w:sz w:val="20"/>
        </w:rPr>
        <w:t>/la</w:t>
      </w:r>
      <w:r w:rsidRPr="001B1582">
        <w:rPr>
          <w:rFonts w:ascii="Calibri" w:hAnsi="Calibri" w:cs="Calibri"/>
          <w:sz w:val="20"/>
        </w:rPr>
        <w:t xml:space="preserve"> salarié</w:t>
      </w:r>
      <w:r w:rsidR="00E76AD1">
        <w:rPr>
          <w:rFonts w:ascii="Calibri" w:hAnsi="Calibri" w:cs="Calibri"/>
          <w:sz w:val="20"/>
        </w:rPr>
        <w:t>(e)</w:t>
      </w:r>
      <w:r w:rsidRPr="001B1582">
        <w:rPr>
          <w:rFonts w:ascii="Calibri" w:hAnsi="Calibri" w:cs="Calibri"/>
          <w:sz w:val="20"/>
        </w:rPr>
        <w:t xml:space="preserve"> doit signer un avenant avant la fin du 1</w:t>
      </w:r>
      <w:r w:rsidRPr="001B1582">
        <w:rPr>
          <w:rFonts w:ascii="Calibri" w:hAnsi="Calibri" w:cs="Calibri"/>
          <w:sz w:val="20"/>
          <w:vertAlign w:val="superscript"/>
        </w:rPr>
        <w:t>er</w:t>
      </w:r>
      <w:r w:rsidRPr="001B1582">
        <w:rPr>
          <w:rFonts w:ascii="Calibri" w:hAnsi="Calibri" w:cs="Calibri"/>
          <w:sz w:val="20"/>
        </w:rPr>
        <w:t> contrat</w:t>
      </w:r>
      <w:r w:rsidR="00F97E73" w:rsidRPr="001B1582">
        <w:rPr>
          <w:rFonts w:ascii="Calibri" w:hAnsi="Calibri" w:cs="Calibri"/>
          <w:sz w:val="20"/>
        </w:rPr>
        <w:t>.</w:t>
      </w:r>
    </w:p>
    <w:p w14:paraId="1661A5C6" w14:textId="6C268EB9" w:rsidR="003C6D96" w:rsidRPr="001B1582" w:rsidRDefault="003C6D96" w:rsidP="00F97E73">
      <w:pPr>
        <w:pStyle w:val="Paragraphedeliste"/>
        <w:ind w:left="0"/>
        <w:jc w:val="both"/>
        <w:rPr>
          <w:rFonts w:ascii="Calibri" w:hAnsi="Calibri" w:cs="Calibri"/>
          <w:sz w:val="20"/>
        </w:rPr>
      </w:pPr>
      <w:r w:rsidRPr="001B1582">
        <w:rPr>
          <w:rFonts w:ascii="Calibri" w:hAnsi="Calibri" w:cs="Calibri"/>
          <w:sz w:val="20"/>
        </w:rPr>
        <w:t>Lorsqu'un CDD prend fin, il n'est pas possible d'avoir recours à un nouveau CDD avec le</w:t>
      </w:r>
      <w:r w:rsidR="00E76AD1">
        <w:rPr>
          <w:rFonts w:ascii="Calibri" w:hAnsi="Calibri" w:cs="Calibri"/>
          <w:sz w:val="20"/>
        </w:rPr>
        <w:t>/la</w:t>
      </w:r>
      <w:r w:rsidRPr="001B1582">
        <w:rPr>
          <w:rFonts w:ascii="Calibri" w:hAnsi="Calibri" w:cs="Calibri"/>
          <w:sz w:val="20"/>
        </w:rPr>
        <w:t xml:space="preserve"> même salarié</w:t>
      </w:r>
      <w:r w:rsidR="00E76AD1">
        <w:rPr>
          <w:rFonts w:ascii="Calibri" w:hAnsi="Calibri" w:cs="Calibri"/>
          <w:sz w:val="20"/>
        </w:rPr>
        <w:t>(e)</w:t>
      </w:r>
      <w:r w:rsidRPr="001B1582">
        <w:rPr>
          <w:rFonts w:ascii="Calibri" w:hAnsi="Calibri" w:cs="Calibri"/>
          <w:sz w:val="20"/>
        </w:rPr>
        <w:t xml:space="preserve"> avant l'expiration d'un délai de carence. Le délai est de la moitié de la durée du CDD initial pour les contrat de moins de 14 jours (renouvellement inclus), pour les CDD de plus de 14 jours : du 1/3 de la durée du CDD. La durée du CDD s'apprécie en </w:t>
      </w:r>
      <w:r w:rsidRPr="001B1582">
        <w:rPr>
          <w:rFonts w:ascii="Calibri" w:hAnsi="Calibri" w:cs="Calibri"/>
          <w:iCs/>
          <w:sz w:val="20"/>
        </w:rPr>
        <w:t>jours calendaires,</w:t>
      </w:r>
      <w:r w:rsidRPr="001B1582">
        <w:rPr>
          <w:rFonts w:ascii="Calibri" w:hAnsi="Calibri" w:cs="Calibri"/>
          <w:sz w:val="20"/>
        </w:rPr>
        <w:t xml:space="preserve"> mais le délai de carence applicable se décompte en jours d'ouverture de l'entreprise ou de l'établissement concerné</w:t>
      </w:r>
      <w:r w:rsidR="00F97E73" w:rsidRPr="001B1582">
        <w:rPr>
          <w:rFonts w:ascii="Calibri" w:hAnsi="Calibri" w:cs="Calibri"/>
          <w:sz w:val="20"/>
        </w:rPr>
        <w:t>.</w:t>
      </w:r>
    </w:p>
    <w:p w14:paraId="3B216649" w14:textId="77777777" w:rsidR="003C6D96" w:rsidRPr="001B1582" w:rsidRDefault="003C6D96" w:rsidP="002F415B">
      <w:pPr>
        <w:jc w:val="both"/>
        <w:rPr>
          <w:rFonts w:asciiTheme="minorHAnsi" w:hAnsiTheme="minorHAnsi"/>
          <w:spacing w:val="40"/>
          <w:sz w:val="20"/>
        </w:rPr>
      </w:pPr>
    </w:p>
    <w:p w14:paraId="0B5DD1B2" w14:textId="101C9D30" w:rsidR="003C6D96" w:rsidRPr="001B1582" w:rsidRDefault="00E74396" w:rsidP="00F97E73">
      <w:pPr>
        <w:pStyle w:val="Paragraphedeliste"/>
        <w:numPr>
          <w:ilvl w:val="0"/>
          <w:numId w:val="22"/>
        </w:numPr>
        <w:ind w:left="720"/>
        <w:rPr>
          <w:rFonts w:asciiTheme="minorHAnsi" w:hAnsiTheme="minorHAnsi" w:cstheme="minorHAnsi"/>
          <w:b/>
          <w:color w:val="0070C0"/>
          <w:sz w:val="20"/>
        </w:rPr>
      </w:pPr>
      <w:r>
        <w:rPr>
          <w:rFonts w:asciiTheme="minorHAnsi" w:hAnsiTheme="minorHAnsi" w:cstheme="minorHAnsi"/>
          <w:b/>
          <w:color w:val="0070C0"/>
          <w:sz w:val="20"/>
        </w:rPr>
        <w:t>T</w:t>
      </w:r>
      <w:r w:rsidR="003C6D96" w:rsidRPr="001B1582">
        <w:rPr>
          <w:rFonts w:asciiTheme="minorHAnsi" w:hAnsiTheme="minorHAnsi" w:cstheme="minorHAnsi"/>
          <w:b/>
          <w:color w:val="0070C0"/>
          <w:sz w:val="20"/>
        </w:rPr>
        <w:t>emps partiel des personnels administratifs et d’encadrement pédagogique</w:t>
      </w:r>
    </w:p>
    <w:p w14:paraId="29423E9B" w14:textId="0591E704" w:rsidR="003C6D96" w:rsidRPr="001B1582" w:rsidRDefault="003C6D96" w:rsidP="00F97E7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temps de travail hebdomadaire de 12h00 minimum ou 52 heures par mois</w:t>
      </w:r>
      <w:r w:rsidR="00F97E73" w:rsidRPr="001B1582">
        <w:rPr>
          <w:rFonts w:asciiTheme="minorHAnsi" w:hAnsiTheme="minorHAnsi" w:cstheme="minorHAnsi"/>
          <w:sz w:val="20"/>
        </w:rPr>
        <w:t> :</w:t>
      </w:r>
    </w:p>
    <w:p w14:paraId="6D6888D6" w14:textId="799B5377"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attention pour le personnel d’entretien : 6h00 hebdomadaires sur 5 périodes ou 26 heures par mois</w:t>
      </w:r>
      <w:r w:rsidR="00F97E73" w:rsidRPr="001B1582">
        <w:rPr>
          <w:rFonts w:asciiTheme="minorHAnsi" w:hAnsiTheme="minorHAnsi" w:cstheme="minorHAnsi"/>
          <w:sz w:val="20"/>
        </w:rPr>
        <w:t> ;</w:t>
      </w:r>
    </w:p>
    <w:p w14:paraId="5E567359" w14:textId="0F9BA9AC"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pour les surveillants d’externat : 6h00 hebdomadaires ou 26 heures par mois</w:t>
      </w:r>
      <w:r w:rsidR="00F97E73" w:rsidRPr="001B1582">
        <w:rPr>
          <w:rFonts w:asciiTheme="minorHAnsi" w:hAnsiTheme="minorHAnsi" w:cstheme="minorHAnsi"/>
          <w:sz w:val="20"/>
        </w:rPr>
        <w:t> ;</w:t>
      </w:r>
    </w:p>
    <w:p w14:paraId="3594160B" w14:textId="61C8E122"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pour les surveillants d’externat pour les entreprises de moins de 10 salariés : 2h00 hebdomadaires ou 10 heures par mois</w:t>
      </w:r>
      <w:r w:rsidR="00F97E73" w:rsidRPr="001B1582">
        <w:rPr>
          <w:rFonts w:asciiTheme="minorHAnsi" w:hAnsiTheme="minorHAnsi" w:cstheme="minorHAnsi"/>
          <w:sz w:val="20"/>
        </w:rPr>
        <w:t>.</w:t>
      </w:r>
    </w:p>
    <w:p w14:paraId="0D1E6F61" w14:textId="59B0DC6F" w:rsidR="003C6D96" w:rsidRPr="001B1582" w:rsidRDefault="003C6D96" w:rsidP="00F97E7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plage de travail minimum de 3 heures si infra 24 heures par semaine</w:t>
      </w:r>
      <w:r w:rsidR="00F97E73" w:rsidRPr="001B1582">
        <w:rPr>
          <w:rFonts w:asciiTheme="minorHAnsi" w:hAnsiTheme="minorHAnsi" w:cstheme="minorHAnsi"/>
          <w:sz w:val="20"/>
        </w:rPr>
        <w:t> :</w:t>
      </w:r>
    </w:p>
    <w:p w14:paraId="63A3855F" w14:textId="4B43870A"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2 heures pour certains métiers</w:t>
      </w:r>
      <w:r w:rsidR="00F97E73" w:rsidRPr="001B1582">
        <w:rPr>
          <w:rFonts w:asciiTheme="minorHAnsi" w:hAnsiTheme="minorHAnsi" w:cstheme="minorHAnsi"/>
          <w:sz w:val="20"/>
        </w:rPr>
        <w:t> ;</w:t>
      </w:r>
    </w:p>
    <w:p w14:paraId="13408301" w14:textId="0C092ADA"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2 heures pour les surveillants d’externat</w:t>
      </w:r>
      <w:r w:rsidR="00F97E73" w:rsidRPr="001B1582">
        <w:rPr>
          <w:rFonts w:asciiTheme="minorHAnsi" w:hAnsiTheme="minorHAnsi" w:cstheme="minorHAnsi"/>
          <w:sz w:val="20"/>
        </w:rPr>
        <w:t> ;</w:t>
      </w:r>
    </w:p>
    <w:p w14:paraId="2CEE69A6" w14:textId="56BDA35E" w:rsidR="003C6D96" w:rsidRPr="001B1582" w:rsidRDefault="003C6D96" w:rsidP="003C6D96">
      <w:pPr>
        <w:pStyle w:val="Paragraphedeliste"/>
        <w:numPr>
          <w:ilvl w:val="1"/>
          <w:numId w:val="18"/>
        </w:numPr>
        <w:ind w:left="1222"/>
        <w:jc w:val="both"/>
        <w:rPr>
          <w:rFonts w:asciiTheme="minorHAnsi" w:hAnsiTheme="minorHAnsi" w:cstheme="minorHAnsi"/>
          <w:sz w:val="20"/>
        </w:rPr>
      </w:pPr>
      <w:r w:rsidRPr="001B1582">
        <w:rPr>
          <w:rFonts w:asciiTheme="minorHAnsi" w:hAnsiTheme="minorHAnsi" w:cstheme="minorHAnsi"/>
          <w:sz w:val="20"/>
        </w:rPr>
        <w:t>1 heure pour le personnel d’entretien</w:t>
      </w:r>
      <w:r w:rsidR="00F97E73" w:rsidRPr="001B1582">
        <w:rPr>
          <w:rFonts w:asciiTheme="minorHAnsi" w:hAnsiTheme="minorHAnsi" w:cstheme="minorHAnsi"/>
          <w:sz w:val="20"/>
        </w:rPr>
        <w:t>.</w:t>
      </w:r>
    </w:p>
    <w:p w14:paraId="5157C631" w14:textId="44313380" w:rsidR="003C6D96" w:rsidRPr="001B1582" w:rsidRDefault="003C6D96" w:rsidP="00F97E7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coupure d’une durée maximum de 2 heures dans la même journée</w:t>
      </w:r>
      <w:r w:rsidR="00F97E73" w:rsidRPr="001B1582">
        <w:rPr>
          <w:rFonts w:asciiTheme="minorHAnsi" w:hAnsiTheme="minorHAnsi" w:cstheme="minorHAnsi"/>
          <w:sz w:val="20"/>
        </w:rPr>
        <w:t>.</w:t>
      </w:r>
    </w:p>
    <w:p w14:paraId="2F5B2B2E" w14:textId="77777777" w:rsidR="003C6D96" w:rsidRPr="001B1582" w:rsidRDefault="003C6D96" w:rsidP="003C6D96">
      <w:pPr>
        <w:jc w:val="both"/>
        <w:rPr>
          <w:rFonts w:asciiTheme="minorHAnsi" w:hAnsiTheme="minorHAnsi"/>
          <w:spacing w:val="40"/>
          <w:sz w:val="20"/>
        </w:rPr>
      </w:pPr>
    </w:p>
    <w:p w14:paraId="57945455" w14:textId="138B949D" w:rsidR="003C6D96" w:rsidRPr="001B1582" w:rsidRDefault="003C6D96" w:rsidP="00E74396">
      <w:pPr>
        <w:jc w:val="both"/>
        <w:rPr>
          <w:rFonts w:ascii="Calibri" w:hAnsi="Calibri" w:cs="Calibri"/>
          <w:sz w:val="20"/>
        </w:rPr>
      </w:pPr>
      <w:r w:rsidRPr="001B1582">
        <w:rPr>
          <w:rFonts w:ascii="Calibri" w:hAnsi="Calibri" w:cs="Calibri"/>
          <w:b/>
          <w:sz w:val="20"/>
        </w:rPr>
        <w:t>ATTENTION</w:t>
      </w:r>
      <w:r w:rsidRPr="001B1582">
        <w:rPr>
          <w:rFonts w:ascii="Calibri" w:hAnsi="Calibri" w:cs="Calibri"/>
          <w:sz w:val="20"/>
        </w:rPr>
        <w:t xml:space="preserve"> : si </w:t>
      </w:r>
      <w:r w:rsidR="00E74396">
        <w:rPr>
          <w:rFonts w:ascii="Calibri" w:hAnsi="Calibri" w:cs="Calibri"/>
          <w:sz w:val="20"/>
        </w:rPr>
        <w:t xml:space="preserve">le/la </w:t>
      </w:r>
      <w:r w:rsidRPr="001B1582">
        <w:rPr>
          <w:rFonts w:ascii="Calibri" w:hAnsi="Calibri" w:cs="Calibri"/>
          <w:sz w:val="20"/>
        </w:rPr>
        <w:t>salarié</w:t>
      </w:r>
      <w:r w:rsidR="00E74396">
        <w:rPr>
          <w:rFonts w:ascii="Calibri" w:hAnsi="Calibri" w:cs="Calibri"/>
          <w:sz w:val="20"/>
        </w:rPr>
        <w:t>(e)</w:t>
      </w:r>
      <w:r w:rsidRPr="001B1582">
        <w:rPr>
          <w:rFonts w:ascii="Calibri" w:hAnsi="Calibri" w:cs="Calibri"/>
          <w:sz w:val="20"/>
        </w:rPr>
        <w:t xml:space="preserve"> demande de manière expresse à ce que son contrat ne respecte pas les règles de durées hebdomadaire ou mensuelle pour des durées inférieures : il</w:t>
      </w:r>
      <w:r w:rsidR="00E76AD1">
        <w:rPr>
          <w:rFonts w:ascii="Calibri" w:hAnsi="Calibri" w:cs="Calibri"/>
          <w:sz w:val="20"/>
        </w:rPr>
        <w:t>/elle</w:t>
      </w:r>
      <w:r w:rsidRPr="001B1582">
        <w:rPr>
          <w:rFonts w:ascii="Calibri" w:hAnsi="Calibri" w:cs="Calibri"/>
          <w:sz w:val="20"/>
        </w:rPr>
        <w:t xml:space="preserve"> doit le faire par écrit en expliquant sa demande.</w:t>
      </w:r>
    </w:p>
    <w:p w14:paraId="70742BCD" w14:textId="77777777" w:rsidR="003C6D96" w:rsidRPr="001B1582" w:rsidRDefault="003C6D96" w:rsidP="002F415B">
      <w:pPr>
        <w:jc w:val="both"/>
        <w:rPr>
          <w:rFonts w:asciiTheme="minorHAnsi" w:hAnsiTheme="minorHAnsi"/>
          <w:spacing w:val="40"/>
          <w:sz w:val="20"/>
        </w:rPr>
      </w:pPr>
    </w:p>
    <w:p w14:paraId="33C13908" w14:textId="4AE21FD9" w:rsidR="003C6D96" w:rsidRPr="001B1582" w:rsidRDefault="00FA40F3"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V</w:t>
      </w:r>
      <w:r w:rsidR="003C6D96" w:rsidRPr="001B1582">
        <w:rPr>
          <w:rFonts w:asciiTheme="minorHAnsi" w:hAnsiTheme="minorHAnsi" w:cstheme="minorHAnsi"/>
          <w:b/>
          <w:color w:val="0070C0"/>
          <w:sz w:val="20"/>
        </w:rPr>
        <w:t>isite d'information et de prévention (Vip)</w:t>
      </w:r>
    </w:p>
    <w:p w14:paraId="16B5AE91" w14:textId="00B2D406" w:rsidR="003C6D96" w:rsidRPr="001B1582" w:rsidRDefault="003C6D96" w:rsidP="00FA40F3">
      <w:pPr>
        <w:jc w:val="both"/>
        <w:rPr>
          <w:rFonts w:asciiTheme="minorHAnsi" w:hAnsiTheme="minorHAnsi" w:cstheme="minorHAnsi"/>
          <w:color w:val="000000" w:themeColor="text1"/>
          <w:sz w:val="20"/>
        </w:rPr>
      </w:pPr>
      <w:r w:rsidRPr="001B1582">
        <w:rPr>
          <w:rFonts w:asciiTheme="minorHAnsi" w:hAnsiTheme="minorHAnsi" w:cstheme="minorHAnsi"/>
          <w:color w:val="000000" w:themeColor="text1"/>
          <w:sz w:val="20"/>
        </w:rPr>
        <w:t>Pour être dispensé</w:t>
      </w:r>
      <w:r w:rsidR="00E76AD1">
        <w:rPr>
          <w:rFonts w:asciiTheme="minorHAnsi" w:hAnsiTheme="minorHAnsi" w:cstheme="minorHAnsi"/>
          <w:color w:val="000000" w:themeColor="text1"/>
          <w:sz w:val="20"/>
        </w:rPr>
        <w:t>(e)</w:t>
      </w:r>
      <w:r w:rsidRPr="001B1582">
        <w:rPr>
          <w:rFonts w:asciiTheme="minorHAnsi" w:hAnsiTheme="minorHAnsi" w:cstheme="minorHAnsi"/>
          <w:color w:val="000000" w:themeColor="text1"/>
          <w:sz w:val="20"/>
        </w:rPr>
        <w:t xml:space="preserve"> de visite d'information et de prévention (Vip), le</w:t>
      </w:r>
      <w:r w:rsidR="00E76AD1">
        <w:rPr>
          <w:rFonts w:asciiTheme="minorHAnsi" w:hAnsiTheme="minorHAnsi" w:cstheme="minorHAnsi"/>
          <w:color w:val="000000" w:themeColor="text1"/>
          <w:sz w:val="20"/>
        </w:rPr>
        <w:t>/la</w:t>
      </w:r>
      <w:r w:rsidRPr="001B1582">
        <w:rPr>
          <w:rFonts w:asciiTheme="minorHAnsi" w:hAnsiTheme="minorHAnsi" w:cstheme="minorHAnsi"/>
          <w:color w:val="000000" w:themeColor="text1"/>
          <w:sz w:val="20"/>
        </w:rPr>
        <w:t xml:space="preserve"> salarié</w:t>
      </w:r>
      <w:r w:rsidR="00E76AD1">
        <w:rPr>
          <w:rFonts w:asciiTheme="minorHAnsi" w:hAnsiTheme="minorHAnsi" w:cstheme="minorHAnsi"/>
          <w:color w:val="000000" w:themeColor="text1"/>
          <w:sz w:val="20"/>
        </w:rPr>
        <w:t>(e)</w:t>
      </w:r>
      <w:r w:rsidRPr="001B1582">
        <w:rPr>
          <w:rFonts w:asciiTheme="minorHAnsi" w:hAnsiTheme="minorHAnsi" w:cstheme="minorHAnsi"/>
          <w:color w:val="000000" w:themeColor="text1"/>
          <w:sz w:val="20"/>
        </w:rPr>
        <w:t xml:space="preserve"> nouvellement embauché</w:t>
      </w:r>
      <w:r w:rsidR="00E76AD1">
        <w:rPr>
          <w:rFonts w:asciiTheme="minorHAnsi" w:hAnsiTheme="minorHAnsi" w:cstheme="minorHAnsi"/>
          <w:color w:val="000000" w:themeColor="text1"/>
          <w:sz w:val="20"/>
        </w:rPr>
        <w:t>(e)</w:t>
      </w:r>
      <w:r w:rsidRPr="001B1582">
        <w:rPr>
          <w:rFonts w:asciiTheme="minorHAnsi" w:hAnsiTheme="minorHAnsi" w:cstheme="minorHAnsi"/>
          <w:color w:val="000000" w:themeColor="text1"/>
          <w:sz w:val="20"/>
        </w:rPr>
        <w:t xml:space="preserve"> doit en avoir précédemment bénéficié. Ainsi, l'organisation d'une nouvelle Vip n'est pas requis : </w:t>
      </w:r>
    </w:p>
    <w:p w14:paraId="52F6AF2A" w14:textId="729A73BB" w:rsidR="003C6D96" w:rsidRPr="001B1582" w:rsidRDefault="00E76AD1" w:rsidP="00FA40F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3C6D96" w:rsidRPr="001B1582">
        <w:rPr>
          <w:rFonts w:asciiTheme="minorHAnsi" w:hAnsiTheme="minorHAnsi" w:cstheme="minorHAnsi"/>
          <w:sz w:val="20"/>
        </w:rPr>
        <w:t>e</w:t>
      </w:r>
      <w:r>
        <w:rPr>
          <w:rFonts w:asciiTheme="minorHAnsi" w:hAnsiTheme="minorHAnsi" w:cstheme="minorHAnsi"/>
          <w:sz w:val="20"/>
        </w:rPr>
        <w:t>/la</w:t>
      </w:r>
      <w:r w:rsidR="003C6D96" w:rsidRPr="001B1582">
        <w:rPr>
          <w:rFonts w:asciiTheme="minorHAnsi" w:hAnsiTheme="minorHAnsi" w:cstheme="minorHAnsi"/>
          <w:sz w:val="20"/>
        </w:rPr>
        <w:t xml:space="preserve"> salarié</w:t>
      </w:r>
      <w:r>
        <w:rPr>
          <w:rFonts w:asciiTheme="minorHAnsi" w:hAnsiTheme="minorHAnsi" w:cstheme="minorHAnsi"/>
          <w:sz w:val="20"/>
        </w:rPr>
        <w:t>(e)</w:t>
      </w:r>
      <w:r w:rsidR="003C6D96" w:rsidRPr="001B1582">
        <w:rPr>
          <w:rFonts w:asciiTheme="minorHAnsi" w:hAnsiTheme="minorHAnsi" w:cstheme="minorHAnsi"/>
          <w:sz w:val="20"/>
        </w:rPr>
        <w:t xml:space="preserve"> est appelé</w:t>
      </w:r>
      <w:r>
        <w:rPr>
          <w:rFonts w:asciiTheme="minorHAnsi" w:hAnsiTheme="minorHAnsi" w:cstheme="minorHAnsi"/>
          <w:sz w:val="20"/>
        </w:rPr>
        <w:t>(e)</w:t>
      </w:r>
      <w:r w:rsidR="003C6D96" w:rsidRPr="001B1582">
        <w:rPr>
          <w:rFonts w:asciiTheme="minorHAnsi" w:hAnsiTheme="minorHAnsi" w:cstheme="minorHAnsi"/>
          <w:sz w:val="20"/>
        </w:rPr>
        <w:t xml:space="preserve"> à occuper un emploi identique présentant des risques d'exposition équivalents</w:t>
      </w:r>
      <w:r w:rsidR="00FA40F3" w:rsidRPr="001B1582">
        <w:rPr>
          <w:rFonts w:asciiTheme="minorHAnsi" w:hAnsiTheme="minorHAnsi" w:cstheme="minorHAnsi"/>
          <w:sz w:val="20"/>
        </w:rPr>
        <w:t> ;</w:t>
      </w:r>
    </w:p>
    <w:p w14:paraId="5CAACAD4" w14:textId="461E5D22" w:rsidR="003C6D96" w:rsidRPr="001B1582" w:rsidRDefault="003C6D96" w:rsidP="00FA40F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le professionnel de santé (par exemple, le médecin du travail, l'interne en médecine ou l'infirmier) est en possession de la dernière attestation de suivi ou du dernier avis d'aptitude, aucune mesure individuelle d'aménagement, d'adaptation ou de transformation du poste de travail ou d'aménagement du temps de travail ou avis d'inaptitude n'ont été émis par le médecin du travail au cours des 5 dernières années. Ce délai maximum est réduit aux 3 dernières années notamment pour les salariés handicapés, les salariés qui déclarent être titulaires d'une pension d'invalidité et les travailleurs de nuit</w:t>
      </w:r>
      <w:r w:rsidR="00FA40F3" w:rsidRPr="001B1582">
        <w:rPr>
          <w:rFonts w:asciiTheme="minorHAnsi" w:hAnsiTheme="minorHAnsi" w:cstheme="minorHAnsi"/>
          <w:sz w:val="20"/>
        </w:rPr>
        <w:t>.</w:t>
      </w:r>
    </w:p>
    <w:p w14:paraId="1F34086D" w14:textId="61A0EA41" w:rsidR="003C6D96" w:rsidRPr="001B1582" w:rsidRDefault="003C6D96" w:rsidP="002F415B">
      <w:pPr>
        <w:jc w:val="both"/>
        <w:rPr>
          <w:rFonts w:asciiTheme="minorHAnsi" w:hAnsiTheme="minorHAnsi"/>
          <w:spacing w:val="40"/>
          <w:sz w:val="20"/>
        </w:rPr>
      </w:pPr>
    </w:p>
    <w:p w14:paraId="7547BBD7" w14:textId="5BFE2D73" w:rsidR="00FA40F3" w:rsidRPr="001B1582" w:rsidRDefault="00FA40F3" w:rsidP="002F415B">
      <w:pPr>
        <w:jc w:val="both"/>
        <w:rPr>
          <w:rFonts w:asciiTheme="minorHAnsi" w:hAnsiTheme="minorHAnsi"/>
          <w:spacing w:val="40"/>
          <w:sz w:val="20"/>
        </w:rPr>
      </w:pPr>
    </w:p>
    <w:p w14:paraId="412288D7" w14:textId="64E887CE" w:rsidR="00FA40F3" w:rsidRPr="001B1582" w:rsidRDefault="00FA40F3" w:rsidP="002F415B">
      <w:pPr>
        <w:jc w:val="both"/>
        <w:rPr>
          <w:rFonts w:asciiTheme="minorHAnsi" w:hAnsiTheme="minorHAnsi"/>
          <w:spacing w:val="40"/>
          <w:sz w:val="20"/>
        </w:rPr>
      </w:pPr>
    </w:p>
    <w:p w14:paraId="47AED2A9" w14:textId="3FE9DC69" w:rsidR="00FA40F3" w:rsidRDefault="00FA40F3" w:rsidP="002F415B">
      <w:pPr>
        <w:jc w:val="both"/>
        <w:rPr>
          <w:rFonts w:asciiTheme="minorHAnsi" w:hAnsiTheme="minorHAnsi"/>
          <w:spacing w:val="40"/>
          <w:sz w:val="20"/>
        </w:rPr>
      </w:pPr>
    </w:p>
    <w:p w14:paraId="09B96CC8" w14:textId="77777777" w:rsidR="00E74396" w:rsidRPr="001B1582" w:rsidRDefault="00E74396" w:rsidP="002F415B">
      <w:pPr>
        <w:jc w:val="both"/>
        <w:rPr>
          <w:rFonts w:asciiTheme="minorHAnsi" w:hAnsiTheme="minorHAnsi"/>
          <w:spacing w:val="40"/>
          <w:sz w:val="20"/>
        </w:rPr>
      </w:pPr>
    </w:p>
    <w:p w14:paraId="2A33F62C"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Période d’essai</w:t>
      </w:r>
    </w:p>
    <w:p w14:paraId="2677AEC8" w14:textId="46B2F250" w:rsidR="003C6D96" w:rsidRPr="001B1582" w:rsidRDefault="003C6D96" w:rsidP="00FA40F3">
      <w:pPr>
        <w:jc w:val="both"/>
        <w:rPr>
          <w:rFonts w:asciiTheme="minorHAnsi" w:hAnsiTheme="minorHAnsi" w:cstheme="minorHAnsi"/>
          <w:sz w:val="20"/>
        </w:rPr>
      </w:pPr>
      <w:r w:rsidRPr="001B1582">
        <w:rPr>
          <w:rFonts w:asciiTheme="minorHAnsi" w:hAnsiTheme="minorHAnsi" w:cstheme="minorHAnsi"/>
          <w:sz w:val="20"/>
        </w:rPr>
        <w:t xml:space="preserve">CDD de moins de 6 mois : La durée de la période d'essai est fixée en fonction de la durée du contrat. Elle est calculée à raison d'un jour par semaine, sans pouvoir dépasser 2 semaines. La période d'essai, qu'elle soit exprimée en jours, en semaines ou en mois, </w:t>
      </w:r>
      <w:proofErr w:type="spellStart"/>
      <w:r w:rsidRPr="001B1582">
        <w:rPr>
          <w:rFonts w:asciiTheme="minorHAnsi" w:hAnsiTheme="minorHAnsi" w:cstheme="minorHAnsi"/>
          <w:sz w:val="20"/>
        </w:rPr>
        <w:t>se</w:t>
      </w:r>
      <w:proofErr w:type="spellEnd"/>
      <w:r w:rsidRPr="001B1582">
        <w:rPr>
          <w:rFonts w:asciiTheme="minorHAnsi" w:hAnsiTheme="minorHAnsi" w:cstheme="minorHAnsi"/>
          <w:sz w:val="20"/>
        </w:rPr>
        <w:t xml:space="preserve"> décompte de manière </w:t>
      </w:r>
      <w:r w:rsidRPr="001B1582">
        <w:rPr>
          <w:rFonts w:asciiTheme="minorHAnsi" w:hAnsiTheme="minorHAnsi" w:cstheme="minorHAnsi"/>
          <w:iCs/>
          <w:sz w:val="20"/>
        </w:rPr>
        <w:t>calendaire</w:t>
      </w:r>
      <w:r w:rsidRPr="001B1582">
        <w:rPr>
          <w:rFonts w:asciiTheme="minorHAnsi" w:hAnsiTheme="minorHAnsi" w:cstheme="minorHAnsi"/>
          <w:sz w:val="20"/>
        </w:rPr>
        <w:t xml:space="preserve"> Le décompte est effectué de la même manière pour le</w:t>
      </w:r>
      <w:r w:rsidR="00E76AD1">
        <w:rPr>
          <w:rFonts w:asciiTheme="minorHAnsi" w:hAnsiTheme="minorHAnsi" w:cstheme="minorHAnsi"/>
          <w:sz w:val="20"/>
        </w:rPr>
        <w:t>/la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à temps plein et le</w:t>
      </w:r>
      <w:r w:rsidR="00E76AD1">
        <w:rPr>
          <w:rFonts w:asciiTheme="minorHAnsi" w:hAnsiTheme="minorHAnsi" w:cstheme="minorHAnsi"/>
          <w:sz w:val="20"/>
        </w:rPr>
        <w:t>/la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à temps partiel.</w:t>
      </w:r>
    </w:p>
    <w:p w14:paraId="5878FC5B" w14:textId="18D47BA8" w:rsidR="003C6D96" w:rsidRPr="001B1582" w:rsidRDefault="003C6D96" w:rsidP="00FA40F3">
      <w:pPr>
        <w:ind w:left="-426" w:firstLine="426"/>
        <w:jc w:val="both"/>
        <w:rPr>
          <w:rFonts w:asciiTheme="minorHAnsi" w:hAnsiTheme="minorHAnsi" w:cstheme="minorHAnsi"/>
          <w:sz w:val="20"/>
        </w:rPr>
      </w:pPr>
      <w:r w:rsidRPr="001B1582">
        <w:rPr>
          <w:rFonts w:asciiTheme="minorHAnsi" w:hAnsiTheme="minorHAnsi" w:cstheme="minorHAnsi"/>
          <w:sz w:val="20"/>
        </w:rPr>
        <w:t>CDD de plus de 6 mois : La durée de la période d'essai est fixée à 1 mois</w:t>
      </w:r>
      <w:r w:rsidR="00FA40F3" w:rsidRPr="001B1582">
        <w:rPr>
          <w:rFonts w:asciiTheme="minorHAnsi" w:hAnsiTheme="minorHAnsi" w:cstheme="minorHAnsi"/>
          <w:sz w:val="20"/>
        </w:rPr>
        <w:t>.</w:t>
      </w:r>
    </w:p>
    <w:p w14:paraId="347616C3" w14:textId="2A98A2D7" w:rsidR="003C6D96" w:rsidRPr="001B1582" w:rsidRDefault="003C6D96" w:rsidP="00FA40F3">
      <w:pPr>
        <w:jc w:val="both"/>
        <w:rPr>
          <w:rFonts w:asciiTheme="minorHAnsi" w:hAnsiTheme="minorHAnsi" w:cstheme="minorHAnsi"/>
          <w:color w:val="000000" w:themeColor="text1"/>
          <w:sz w:val="20"/>
        </w:rPr>
      </w:pPr>
      <w:r w:rsidRPr="001B1582">
        <w:rPr>
          <w:rFonts w:asciiTheme="minorHAnsi" w:hAnsiTheme="minorHAnsi" w:cstheme="minorHAnsi"/>
          <w:sz w:val="20"/>
        </w:rPr>
        <w:t>CDD sans terme précis : Lorsque le CDD ne comporte pas de terme précis, une durée du contrat minimale doit être prévue. La durée de la période d'essai est alors calculée en fonction de cette durée minimale</w:t>
      </w:r>
      <w:r w:rsidR="00FA40F3" w:rsidRPr="001B1582">
        <w:rPr>
          <w:rFonts w:asciiTheme="minorHAnsi" w:hAnsiTheme="minorHAnsi" w:cstheme="minorHAnsi"/>
          <w:sz w:val="20"/>
        </w:rPr>
        <w:t>.</w:t>
      </w:r>
    </w:p>
    <w:p w14:paraId="04E4623C" w14:textId="59AC5A37" w:rsidR="00BA0BA3" w:rsidRPr="00E74396" w:rsidRDefault="00BA0BA3" w:rsidP="00E74396">
      <w:pPr>
        <w:jc w:val="both"/>
        <w:rPr>
          <w:rFonts w:asciiTheme="minorHAnsi" w:hAnsiTheme="minorHAnsi" w:cstheme="minorHAnsi"/>
          <w:sz w:val="20"/>
        </w:rPr>
      </w:pPr>
      <w:bookmarkStart w:id="1" w:name="_Hlk9408188"/>
      <w:r w:rsidRPr="00E74396">
        <w:rPr>
          <w:rFonts w:asciiTheme="minorHAnsi" w:hAnsiTheme="minorHAnsi" w:cstheme="minorHAnsi"/>
          <w:b/>
          <w:bCs/>
          <w:sz w:val="20"/>
          <w:u w:val="single"/>
        </w:rPr>
        <w:t>Attention</w:t>
      </w:r>
      <w:r w:rsidR="00E74396">
        <w:rPr>
          <w:rFonts w:asciiTheme="minorHAnsi" w:hAnsiTheme="minorHAnsi" w:cstheme="minorHAnsi"/>
          <w:sz w:val="20"/>
        </w:rPr>
        <w:t> :</w:t>
      </w:r>
      <w:r w:rsidRPr="001B1582">
        <w:rPr>
          <w:rFonts w:asciiTheme="minorHAnsi" w:hAnsiTheme="minorHAnsi" w:cstheme="minorHAnsi"/>
          <w:sz w:val="20"/>
        </w:rPr>
        <w:t xml:space="preserve"> la demande de renouvellement par l’employeur de la période d’essai doit être justifiée, fait dans les délais conventionnels (1 et 2 jours avant la fin de la période d’essai) et acceptée par le</w:t>
      </w:r>
      <w:r w:rsidR="00E76AD1">
        <w:rPr>
          <w:rFonts w:asciiTheme="minorHAnsi" w:hAnsiTheme="minorHAnsi" w:cstheme="minorHAnsi"/>
          <w:sz w:val="20"/>
        </w:rPr>
        <w:t>/la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pour que le renouvellement soit effectif</w:t>
      </w:r>
      <w:r w:rsidRPr="00E74396">
        <w:rPr>
          <w:rFonts w:asciiTheme="minorHAnsi" w:hAnsiTheme="minorHAnsi" w:cstheme="minorHAnsi"/>
          <w:sz w:val="20"/>
        </w:rPr>
        <w:t>.</w:t>
      </w:r>
      <w:bookmarkEnd w:id="1"/>
    </w:p>
    <w:p w14:paraId="3153F94D" w14:textId="77777777" w:rsidR="003C6D96" w:rsidRPr="001B1582" w:rsidRDefault="003C6D96" w:rsidP="00FA40F3">
      <w:pPr>
        <w:jc w:val="both"/>
        <w:rPr>
          <w:rFonts w:asciiTheme="minorHAnsi" w:hAnsiTheme="minorHAnsi"/>
          <w:spacing w:val="40"/>
          <w:sz w:val="20"/>
        </w:rPr>
      </w:pPr>
    </w:p>
    <w:p w14:paraId="7D8FDD3B"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Contrat sans terme précis</w:t>
      </w:r>
    </w:p>
    <w:p w14:paraId="57F7D308" w14:textId="2049A1AA" w:rsidR="00FA40F3" w:rsidRPr="001B1582" w:rsidRDefault="003C6D96" w:rsidP="00FA40F3">
      <w:pPr>
        <w:pStyle w:val="Commentaire"/>
        <w:jc w:val="both"/>
        <w:rPr>
          <w:rFonts w:asciiTheme="minorHAnsi" w:eastAsia="Arial" w:hAnsiTheme="minorHAnsi" w:cstheme="minorHAnsi"/>
        </w:rPr>
      </w:pPr>
      <w:r w:rsidRPr="001B1582">
        <w:rPr>
          <w:rFonts w:asciiTheme="minorHAnsi" w:eastAsia="Arial" w:hAnsiTheme="minorHAnsi" w:cstheme="minorHAnsi"/>
        </w:rPr>
        <w:t>Le contrat a pour terme le retour du</w:t>
      </w:r>
      <w:r w:rsidR="00E76AD1">
        <w:rPr>
          <w:rFonts w:asciiTheme="minorHAnsi" w:eastAsia="Arial" w:hAnsiTheme="minorHAnsi" w:cstheme="minorHAnsi"/>
        </w:rPr>
        <w:t>/de la</w:t>
      </w:r>
      <w:r w:rsidRPr="001B1582">
        <w:rPr>
          <w:rFonts w:asciiTheme="minorHAnsi" w:eastAsia="Arial" w:hAnsiTheme="minorHAnsi" w:cstheme="minorHAnsi"/>
        </w:rPr>
        <w:t xml:space="preserve"> salarié</w:t>
      </w:r>
      <w:r w:rsidR="00E76AD1">
        <w:rPr>
          <w:rFonts w:asciiTheme="minorHAnsi" w:eastAsia="Arial" w:hAnsiTheme="minorHAnsi" w:cstheme="minorHAnsi"/>
        </w:rPr>
        <w:t>(e)</w:t>
      </w:r>
      <w:r w:rsidRPr="001B1582">
        <w:rPr>
          <w:rFonts w:asciiTheme="minorHAnsi" w:eastAsia="Arial" w:hAnsiTheme="minorHAnsi" w:cstheme="minorHAnsi"/>
        </w:rPr>
        <w:t xml:space="preserve"> remplacé</w:t>
      </w:r>
      <w:r w:rsidR="00E76AD1">
        <w:rPr>
          <w:rFonts w:asciiTheme="minorHAnsi" w:eastAsia="Arial" w:hAnsiTheme="minorHAnsi" w:cstheme="minorHAnsi"/>
        </w:rPr>
        <w:t>(e)</w:t>
      </w:r>
      <w:r w:rsidRPr="001B1582">
        <w:rPr>
          <w:rFonts w:asciiTheme="minorHAnsi" w:eastAsia="Arial" w:hAnsiTheme="minorHAnsi" w:cstheme="minorHAnsi"/>
        </w:rPr>
        <w:t>. Si l'absence se prolonge même pour une longue durée, le contrat se prolonge tant que le</w:t>
      </w:r>
      <w:r w:rsidR="00E76AD1">
        <w:rPr>
          <w:rFonts w:asciiTheme="minorHAnsi" w:eastAsia="Arial" w:hAnsiTheme="minorHAnsi" w:cstheme="minorHAnsi"/>
        </w:rPr>
        <w:t>/la</w:t>
      </w:r>
      <w:r w:rsidRPr="001B1582">
        <w:rPr>
          <w:rFonts w:asciiTheme="minorHAnsi" w:eastAsia="Arial" w:hAnsiTheme="minorHAnsi" w:cstheme="minorHAnsi"/>
        </w:rPr>
        <w:t xml:space="preserve"> salarié</w:t>
      </w:r>
      <w:r w:rsidR="00E76AD1">
        <w:rPr>
          <w:rFonts w:asciiTheme="minorHAnsi" w:eastAsia="Arial" w:hAnsiTheme="minorHAnsi" w:cstheme="minorHAnsi"/>
        </w:rPr>
        <w:t>(e)</w:t>
      </w:r>
      <w:r w:rsidRPr="001B1582">
        <w:rPr>
          <w:rFonts w:asciiTheme="minorHAnsi" w:eastAsia="Arial" w:hAnsiTheme="minorHAnsi" w:cstheme="minorHAnsi"/>
        </w:rPr>
        <w:t xml:space="preserve"> remplacé</w:t>
      </w:r>
      <w:r w:rsidR="00E76AD1">
        <w:rPr>
          <w:rFonts w:asciiTheme="minorHAnsi" w:eastAsia="Arial" w:hAnsiTheme="minorHAnsi" w:cstheme="minorHAnsi"/>
        </w:rPr>
        <w:t>(e)</w:t>
      </w:r>
      <w:r w:rsidRPr="001B1582">
        <w:rPr>
          <w:rFonts w:asciiTheme="minorHAnsi" w:eastAsia="Arial" w:hAnsiTheme="minorHAnsi" w:cstheme="minorHAnsi"/>
        </w:rPr>
        <w:t xml:space="preserve"> est absent</w:t>
      </w:r>
      <w:r w:rsidR="00E76AD1">
        <w:rPr>
          <w:rFonts w:asciiTheme="minorHAnsi" w:eastAsia="Arial" w:hAnsiTheme="minorHAnsi" w:cstheme="minorHAnsi"/>
        </w:rPr>
        <w:t>(e)</w:t>
      </w:r>
      <w:r w:rsidRPr="001B1582">
        <w:rPr>
          <w:rFonts w:asciiTheme="minorHAnsi" w:eastAsia="Arial" w:hAnsiTheme="minorHAnsi" w:cstheme="minorHAnsi"/>
        </w:rPr>
        <w:t>.</w:t>
      </w:r>
    </w:p>
    <w:p w14:paraId="13270D9B" w14:textId="0757280C" w:rsidR="003C6D96" w:rsidRPr="001B1582" w:rsidRDefault="003C6D96" w:rsidP="00FA40F3">
      <w:pPr>
        <w:pStyle w:val="Commentaire"/>
        <w:jc w:val="both"/>
        <w:rPr>
          <w:rFonts w:asciiTheme="minorHAnsi" w:eastAsia="Arial" w:hAnsiTheme="minorHAnsi" w:cstheme="minorHAnsi"/>
        </w:rPr>
      </w:pPr>
      <w:r w:rsidRPr="001B1582">
        <w:rPr>
          <w:rFonts w:asciiTheme="minorHAnsi" w:eastAsia="Arial" w:hAnsiTheme="minorHAnsi" w:cstheme="minorHAnsi"/>
        </w:rPr>
        <w:t>Ce libellé permet d'anticiper les éventuelles prolongations d'absence du</w:t>
      </w:r>
      <w:r w:rsidR="00E76AD1">
        <w:rPr>
          <w:rFonts w:asciiTheme="minorHAnsi" w:eastAsia="Arial" w:hAnsiTheme="minorHAnsi" w:cstheme="minorHAnsi"/>
        </w:rPr>
        <w:t>/de la</w:t>
      </w:r>
      <w:r w:rsidRPr="001B1582">
        <w:rPr>
          <w:rFonts w:asciiTheme="minorHAnsi" w:eastAsia="Arial" w:hAnsiTheme="minorHAnsi" w:cstheme="minorHAnsi"/>
        </w:rPr>
        <w:t xml:space="preserve"> salarié</w:t>
      </w:r>
      <w:r w:rsidR="00E76AD1">
        <w:rPr>
          <w:rFonts w:asciiTheme="minorHAnsi" w:eastAsia="Arial" w:hAnsiTheme="minorHAnsi" w:cstheme="minorHAnsi"/>
        </w:rPr>
        <w:t>(e)</w:t>
      </w:r>
      <w:r w:rsidRPr="001B1582">
        <w:rPr>
          <w:rFonts w:asciiTheme="minorHAnsi" w:eastAsia="Arial" w:hAnsiTheme="minorHAnsi" w:cstheme="minorHAnsi"/>
        </w:rPr>
        <w:t xml:space="preserve"> remplacé</w:t>
      </w:r>
      <w:r w:rsidR="00E76AD1">
        <w:rPr>
          <w:rFonts w:asciiTheme="minorHAnsi" w:eastAsia="Arial" w:hAnsiTheme="minorHAnsi" w:cstheme="minorHAnsi"/>
        </w:rPr>
        <w:t>(e)</w:t>
      </w:r>
      <w:r w:rsidRPr="001B1582">
        <w:rPr>
          <w:rFonts w:asciiTheme="minorHAnsi" w:eastAsia="Arial" w:hAnsiTheme="minorHAnsi" w:cstheme="minorHAnsi"/>
        </w:rPr>
        <w:t xml:space="preserve"> (ex. Arrêt de travail prolongé, etc.) sans avoir à procéder à aucun formalisme. En revanche, il interdit de rompre le contrat avant le retour du titulaire même si la période minimale est expirée.</w:t>
      </w:r>
    </w:p>
    <w:p w14:paraId="5C41BFCF" w14:textId="77777777" w:rsidR="003C6D96" w:rsidRPr="001B1582" w:rsidRDefault="003C6D96" w:rsidP="003C6D96">
      <w:pPr>
        <w:jc w:val="both"/>
        <w:rPr>
          <w:rFonts w:asciiTheme="minorHAnsi" w:hAnsiTheme="minorHAnsi"/>
          <w:spacing w:val="40"/>
          <w:sz w:val="20"/>
        </w:rPr>
      </w:pPr>
    </w:p>
    <w:p w14:paraId="6168537F" w14:textId="2589573C" w:rsidR="003C6D96" w:rsidRPr="001B1582" w:rsidRDefault="00FA40F3"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L</w:t>
      </w:r>
      <w:r w:rsidR="003C6D96" w:rsidRPr="001B1582">
        <w:rPr>
          <w:rFonts w:asciiTheme="minorHAnsi" w:hAnsiTheme="minorHAnsi" w:cstheme="minorHAnsi"/>
          <w:b/>
          <w:color w:val="0070C0"/>
          <w:sz w:val="20"/>
        </w:rPr>
        <w:t xml:space="preserve">e titre VI : Classifications professionnelles </w:t>
      </w:r>
    </w:p>
    <w:p w14:paraId="7A580D2B" w14:textId="241950FE" w:rsidR="003C6D96" w:rsidRPr="001B1582" w:rsidRDefault="003C6D96" w:rsidP="00FA40F3">
      <w:pPr>
        <w:jc w:val="both"/>
        <w:rPr>
          <w:rFonts w:asciiTheme="minorHAnsi" w:hAnsiTheme="minorHAnsi" w:cstheme="minorHAnsi"/>
          <w:sz w:val="20"/>
        </w:rPr>
      </w:pPr>
      <w:r w:rsidRPr="001B1582">
        <w:rPr>
          <w:rFonts w:asciiTheme="minorHAnsi" w:hAnsiTheme="minorHAnsi" w:cstheme="minorHAnsi"/>
          <w:sz w:val="20"/>
        </w:rPr>
        <w:t>Il propose des emplois repères. ces emplois sont des exemples, il vous appartient de définir l’emploi du</w:t>
      </w:r>
      <w:r w:rsidR="00E76AD1">
        <w:rPr>
          <w:rFonts w:asciiTheme="minorHAnsi" w:hAnsiTheme="minorHAnsi" w:cstheme="minorHAnsi"/>
          <w:sz w:val="20"/>
        </w:rPr>
        <w:t>/de 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et sa classification avec les critères des articles 6.1, 6.2, 6.3 et 6.4 de la convention collective.</w:t>
      </w:r>
    </w:p>
    <w:p w14:paraId="17815531" w14:textId="77777777" w:rsidR="003C6D96" w:rsidRPr="001B1582" w:rsidRDefault="003C6D96" w:rsidP="00FA40F3">
      <w:pPr>
        <w:pStyle w:val="Paragraphedeliste"/>
        <w:ind w:left="0"/>
        <w:jc w:val="both"/>
        <w:rPr>
          <w:rFonts w:asciiTheme="minorHAnsi" w:hAnsiTheme="minorHAnsi" w:cstheme="minorHAnsi"/>
          <w:sz w:val="20"/>
        </w:rPr>
      </w:pPr>
      <w:bookmarkStart w:id="2" w:name="_Hlk4769018"/>
      <w:r w:rsidRPr="001B1582">
        <w:rPr>
          <w:rFonts w:asciiTheme="minorHAnsi" w:hAnsiTheme="minorHAnsi" w:cstheme="minorHAnsi"/>
          <w:sz w:val="20"/>
        </w:rPr>
        <w:t>Pour la catégorie : veiller à la cohérence avec par exemple la période d’essai ou les périodes de préavis en cas de démission.</w:t>
      </w:r>
    </w:p>
    <w:bookmarkEnd w:id="2"/>
    <w:p w14:paraId="57AE0394" w14:textId="77777777" w:rsidR="003C6D96" w:rsidRPr="001B1582" w:rsidRDefault="003C6D96" w:rsidP="00FA40F3">
      <w:pPr>
        <w:pStyle w:val="Paragraphedeliste"/>
        <w:ind w:left="0"/>
        <w:jc w:val="both"/>
        <w:rPr>
          <w:rFonts w:asciiTheme="minorHAnsi" w:hAnsiTheme="minorHAnsi" w:cstheme="minorHAnsi"/>
          <w:sz w:val="20"/>
        </w:rPr>
      </w:pPr>
      <w:r w:rsidRPr="001B1582">
        <w:rPr>
          <w:rFonts w:asciiTheme="minorHAnsi" w:hAnsiTheme="minorHAnsi" w:cstheme="minorHAnsi"/>
          <w:sz w:val="20"/>
        </w:rPr>
        <w:t>il est établi 3 échelons de compétences : salarié débutant ou nouvel embauché : échelon A ;  salarié confirmé : échelon B ; salarié expérimenté : échelon C. A ces différents niveaux d'intervention sont associés 3 niveaux de rémunération minimale</w:t>
      </w:r>
      <w:r w:rsidRPr="001B1582">
        <w:rPr>
          <w:rFonts w:asciiTheme="minorHAnsi" w:hAnsiTheme="minorHAnsi" w:cstheme="minorHAnsi"/>
          <w:sz w:val="19"/>
          <w:szCs w:val="19"/>
        </w:rPr>
        <w:t>.</w:t>
      </w:r>
    </w:p>
    <w:p w14:paraId="49CC293F" w14:textId="72BA47F4" w:rsidR="003C6D96" w:rsidRPr="001B1582" w:rsidRDefault="003C6D96" w:rsidP="00FA40F3">
      <w:pPr>
        <w:pStyle w:val="Paragraphedeliste"/>
        <w:ind w:left="0"/>
        <w:jc w:val="both"/>
        <w:rPr>
          <w:rFonts w:asciiTheme="minorHAnsi" w:hAnsiTheme="minorHAnsi" w:cstheme="minorHAnsi"/>
          <w:sz w:val="20"/>
        </w:rPr>
      </w:pPr>
      <w:bookmarkStart w:id="3" w:name="_Hlk5813036"/>
      <w:r w:rsidRPr="001B1582">
        <w:rPr>
          <w:rFonts w:asciiTheme="minorHAnsi" w:hAnsiTheme="minorHAnsi" w:cstheme="minorHAnsi"/>
          <w:b/>
          <w:sz w:val="20"/>
        </w:rPr>
        <w:t>ATTENTION</w:t>
      </w:r>
      <w:r w:rsidRPr="001B1582">
        <w:rPr>
          <w:rFonts w:asciiTheme="minorHAnsi" w:hAnsiTheme="minorHAnsi" w:cstheme="minorHAnsi"/>
          <w:sz w:val="20"/>
        </w:rPr>
        <w:t> : si vous avez une description du poste / de la mission / de la fonction, il est possible de l’intégrer en annexe de ce contrat</w:t>
      </w:r>
    </w:p>
    <w:bookmarkEnd w:id="3"/>
    <w:p w14:paraId="38571F9E" w14:textId="19916503" w:rsidR="003C6D96" w:rsidRPr="001B1582" w:rsidRDefault="003C6D96" w:rsidP="00FA40F3">
      <w:pPr>
        <w:jc w:val="both"/>
        <w:rPr>
          <w:rFonts w:asciiTheme="minorHAnsi" w:hAnsiTheme="minorHAnsi"/>
          <w:spacing w:val="40"/>
          <w:sz w:val="20"/>
        </w:rPr>
      </w:pPr>
    </w:p>
    <w:p w14:paraId="5B13CC3A" w14:textId="26EB1486" w:rsidR="003C6D96" w:rsidRPr="001B1582" w:rsidRDefault="003C6D96" w:rsidP="003C6D96">
      <w:pPr>
        <w:contextualSpacing/>
        <w:jc w:val="both"/>
        <w:rPr>
          <w:rFonts w:ascii="Calibri" w:hAnsi="Calibri" w:cs="Calibri"/>
          <w:sz w:val="20"/>
        </w:rPr>
      </w:pPr>
      <w:r w:rsidRPr="001B1582">
        <w:rPr>
          <w:rFonts w:ascii="Calibri" w:hAnsi="Calibri" w:cs="Calibri"/>
          <w:color w:val="000000"/>
          <w:sz w:val="20"/>
          <w:u w:val="single"/>
        </w:rPr>
        <w:t>I</w:t>
      </w:r>
      <w:r w:rsidRPr="001B1582">
        <w:rPr>
          <w:rFonts w:ascii="Calibri" w:hAnsi="Calibri" w:cs="Calibri"/>
          <w:sz w:val="20"/>
          <w:u w:val="single"/>
        </w:rPr>
        <w:t>l est précisé qu’en cas d’activités multiples exercées de manière permanente</w:t>
      </w:r>
      <w:r w:rsidRPr="001B1582">
        <w:rPr>
          <w:rFonts w:ascii="Calibri" w:hAnsi="Calibri" w:cs="Calibri"/>
          <w:sz w:val="20"/>
        </w:rPr>
        <w:t xml:space="preserve"> (article 6.2.1 d), c’est l’activité principale qui sera retenue </w:t>
      </w:r>
      <w:r w:rsidRPr="001B1582">
        <w:rPr>
          <w:rFonts w:ascii="Calibri" w:hAnsi="Calibri" w:cs="Calibri"/>
          <w:sz w:val="20"/>
          <w:u w:val="single"/>
        </w:rPr>
        <w:t>pour le classement du/de la salarié(e)</w:t>
      </w:r>
      <w:r w:rsidRPr="001B1582">
        <w:rPr>
          <w:rFonts w:ascii="Calibri" w:hAnsi="Calibri" w:cs="Calibri"/>
          <w:sz w:val="20"/>
        </w:rPr>
        <w:t> : sans préjudice des dispositions relatives aux différentes durées de travail (par exemple enseignant ou horaire spécifique pour certains emplois administratifs ou d’encadrement de travail) et aux rémunérations correspondantes (les minimas enseignants par exemple)</w:t>
      </w:r>
      <w:r w:rsidR="00FA40F3" w:rsidRPr="001B1582">
        <w:rPr>
          <w:rFonts w:ascii="Calibri" w:hAnsi="Calibri" w:cs="Calibri"/>
          <w:sz w:val="20"/>
        </w:rPr>
        <w:t>.</w:t>
      </w:r>
    </w:p>
    <w:p w14:paraId="218EAB68" w14:textId="0554C1E4" w:rsidR="003C6D96" w:rsidRPr="001B1582" w:rsidRDefault="003C6D96" w:rsidP="003C6D96">
      <w:pPr>
        <w:contextualSpacing/>
        <w:jc w:val="both"/>
        <w:rPr>
          <w:rFonts w:ascii="Calibri" w:hAnsi="Calibri" w:cs="Calibri"/>
          <w:sz w:val="20"/>
        </w:rPr>
      </w:pPr>
      <w:r w:rsidRPr="001B1582">
        <w:rPr>
          <w:rFonts w:ascii="Calibri" w:hAnsi="Calibri" w:cs="Calibri"/>
          <w:sz w:val="20"/>
        </w:rPr>
        <w:t>ATTENTION – lors de la rédaction des missions du</w:t>
      </w:r>
      <w:r w:rsidR="00E76AD1">
        <w:rPr>
          <w:rFonts w:ascii="Calibri" w:hAnsi="Calibri" w:cs="Calibri"/>
          <w:sz w:val="20"/>
        </w:rPr>
        <w:t>/de la</w:t>
      </w:r>
      <w:r w:rsidRPr="001B1582">
        <w:rPr>
          <w:rFonts w:ascii="Calibri" w:hAnsi="Calibri" w:cs="Calibri"/>
          <w:sz w:val="20"/>
        </w:rPr>
        <w:t xml:space="preserve"> salarié</w:t>
      </w:r>
      <w:r w:rsidR="00E76AD1">
        <w:rPr>
          <w:rFonts w:ascii="Calibri" w:hAnsi="Calibri" w:cs="Calibri"/>
          <w:sz w:val="20"/>
        </w:rPr>
        <w:t>(e)</w:t>
      </w:r>
      <w:r w:rsidRPr="001B1582">
        <w:rPr>
          <w:rFonts w:ascii="Calibri" w:hAnsi="Calibri" w:cs="Calibri"/>
          <w:sz w:val="20"/>
        </w:rPr>
        <w:t> :</w:t>
      </w:r>
    </w:p>
    <w:p w14:paraId="7952828E" w14:textId="1625C860" w:rsidR="003C6D96" w:rsidRPr="001B1582" w:rsidRDefault="003C6D96" w:rsidP="00FA40F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soit le/la salarié(e) a, par exemple, deux missions contractuelles spécifiques relevant de deux filières conventionnelles :  60</w:t>
      </w:r>
      <w:r w:rsidR="00E76AD1">
        <w:rPr>
          <w:rFonts w:asciiTheme="minorHAnsi" w:hAnsiTheme="minorHAnsi" w:cstheme="minorHAnsi"/>
          <w:sz w:val="20"/>
        </w:rPr>
        <w:t xml:space="preserve"> </w:t>
      </w:r>
      <w:r w:rsidRPr="001B1582">
        <w:rPr>
          <w:rFonts w:asciiTheme="minorHAnsi" w:hAnsiTheme="minorHAnsi" w:cstheme="minorHAnsi"/>
          <w:sz w:val="20"/>
        </w:rPr>
        <w:t>% personnel administratif et 4</w:t>
      </w:r>
      <w:r w:rsidR="00E76AD1">
        <w:rPr>
          <w:rFonts w:asciiTheme="minorHAnsi" w:hAnsiTheme="minorHAnsi" w:cstheme="minorHAnsi"/>
          <w:sz w:val="20"/>
        </w:rPr>
        <w:t xml:space="preserve"> </w:t>
      </w:r>
      <w:r w:rsidRPr="001B1582">
        <w:rPr>
          <w:rFonts w:asciiTheme="minorHAnsi" w:hAnsiTheme="minorHAnsi" w:cstheme="minorHAnsi"/>
          <w:sz w:val="20"/>
        </w:rPr>
        <w:t xml:space="preserve">0% enseignant. </w:t>
      </w:r>
      <w:r w:rsidR="00586052" w:rsidRPr="001B1582">
        <w:rPr>
          <w:rFonts w:asciiTheme="minorHAnsi" w:hAnsiTheme="minorHAnsi" w:cstheme="minorHAnsi"/>
          <w:sz w:val="20"/>
        </w:rPr>
        <w:t>D</w:t>
      </w:r>
      <w:r w:rsidRPr="001B1582">
        <w:rPr>
          <w:rFonts w:asciiTheme="minorHAnsi" w:hAnsiTheme="minorHAnsi" w:cstheme="minorHAnsi"/>
          <w:sz w:val="20"/>
        </w:rPr>
        <w:t>ans ce cadre</w:t>
      </w:r>
      <w:r w:rsidR="00586052" w:rsidRPr="001B1582">
        <w:rPr>
          <w:rFonts w:asciiTheme="minorHAnsi" w:hAnsiTheme="minorHAnsi" w:cstheme="minorHAnsi"/>
          <w:sz w:val="20"/>
        </w:rPr>
        <w:t xml:space="preserve">, bien que classifié dans la filière des personnels administratifs, </w:t>
      </w:r>
      <w:r w:rsidRPr="001B1582">
        <w:rPr>
          <w:rFonts w:asciiTheme="minorHAnsi" w:hAnsiTheme="minorHAnsi" w:cstheme="minorHAnsi"/>
          <w:sz w:val="20"/>
        </w:rPr>
        <w:t>il</w:t>
      </w:r>
      <w:r w:rsidR="00E76AD1">
        <w:rPr>
          <w:rFonts w:asciiTheme="minorHAnsi" w:hAnsiTheme="minorHAnsi" w:cstheme="minorHAnsi"/>
          <w:sz w:val="20"/>
        </w:rPr>
        <w:t>/elle</w:t>
      </w:r>
      <w:r w:rsidRPr="001B1582">
        <w:rPr>
          <w:rFonts w:asciiTheme="minorHAnsi" w:hAnsiTheme="minorHAnsi" w:cstheme="minorHAnsi"/>
          <w:sz w:val="20"/>
        </w:rPr>
        <w:t xml:space="preserve"> a – des CP au prorata, un temps de travail au prorata…. </w:t>
      </w:r>
      <w:r w:rsidR="00E76AD1" w:rsidRPr="001B1582">
        <w:rPr>
          <w:rFonts w:asciiTheme="minorHAnsi" w:hAnsiTheme="minorHAnsi" w:cstheme="minorHAnsi"/>
          <w:sz w:val="20"/>
        </w:rPr>
        <w:t>I</w:t>
      </w:r>
      <w:r w:rsidRPr="001B1582">
        <w:rPr>
          <w:rFonts w:asciiTheme="minorHAnsi" w:hAnsiTheme="minorHAnsi" w:cstheme="minorHAnsi"/>
          <w:sz w:val="20"/>
        </w:rPr>
        <w:t>l</w:t>
      </w:r>
      <w:r w:rsidR="00E76AD1">
        <w:rPr>
          <w:rFonts w:asciiTheme="minorHAnsi" w:hAnsiTheme="minorHAnsi" w:cstheme="minorHAnsi"/>
          <w:sz w:val="20"/>
        </w:rPr>
        <w:t>/elle</w:t>
      </w:r>
      <w:r w:rsidRPr="001B1582">
        <w:rPr>
          <w:rFonts w:asciiTheme="minorHAnsi" w:hAnsiTheme="minorHAnsi" w:cstheme="minorHAnsi"/>
          <w:sz w:val="20"/>
        </w:rPr>
        <w:t xml:space="preserve"> peut avoir deux rémunérations contractuelles avec deux lignes différenciées sur le Bulletin de paie avec contrôle des deux minima sociaux ;</w:t>
      </w:r>
    </w:p>
    <w:p w14:paraId="6D677041" w14:textId="44E8BF35" w:rsidR="003C6D96" w:rsidRPr="001B1582" w:rsidRDefault="003C6D96" w:rsidP="00FA40F3">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soit son activité administrative est intégrée dans la mission d’enseignant et dans ce cadre le/la salarié(e) ne relève que de la filière d’enseignant. Il peut en être de même pour un administratif ayant une mission minoritaire d’enseignement</w:t>
      </w:r>
      <w:r w:rsidR="00586052" w:rsidRPr="001B1582">
        <w:rPr>
          <w:rFonts w:asciiTheme="minorHAnsi" w:hAnsiTheme="minorHAnsi" w:cstheme="minorHAnsi"/>
          <w:sz w:val="20"/>
        </w:rPr>
        <w:t>s, sa classification</w:t>
      </w:r>
      <w:r w:rsidRPr="001B1582">
        <w:rPr>
          <w:rFonts w:asciiTheme="minorHAnsi" w:hAnsiTheme="minorHAnsi" w:cstheme="minorHAnsi"/>
          <w:sz w:val="20"/>
        </w:rPr>
        <w:t xml:space="preserve"> relève de la seule filière : personnel administratif.</w:t>
      </w:r>
    </w:p>
    <w:p w14:paraId="1E987D83" w14:textId="77777777" w:rsidR="003C6D96" w:rsidRPr="001B1582" w:rsidRDefault="003C6D96" w:rsidP="00FA40F3">
      <w:pPr>
        <w:jc w:val="both"/>
        <w:rPr>
          <w:rFonts w:asciiTheme="minorHAnsi" w:hAnsiTheme="minorHAnsi"/>
          <w:spacing w:val="40"/>
          <w:sz w:val="20"/>
        </w:rPr>
      </w:pPr>
    </w:p>
    <w:p w14:paraId="0164C00D"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Durée du travail</w:t>
      </w:r>
    </w:p>
    <w:p w14:paraId="1128696C" w14:textId="77777777" w:rsidR="003C6D96" w:rsidRPr="001B1582" w:rsidRDefault="003C6D96" w:rsidP="003C6D96">
      <w:pPr>
        <w:pStyle w:val="Commentaire"/>
        <w:rPr>
          <w:rFonts w:asciiTheme="minorHAnsi" w:hAnsiTheme="minorHAnsi" w:cstheme="minorHAnsi"/>
          <w:color w:val="000000"/>
          <w:u w:val="single"/>
        </w:rPr>
      </w:pPr>
      <w:r w:rsidRPr="001B1582">
        <w:rPr>
          <w:rFonts w:asciiTheme="minorHAnsi" w:hAnsiTheme="minorHAnsi" w:cstheme="minorHAnsi"/>
          <w:color w:val="000000"/>
          <w:u w:val="single"/>
        </w:rPr>
        <w:t>Pour l’ensemble des personnels administratifs et de service et personnel d’encadrement pédagogique</w:t>
      </w:r>
    </w:p>
    <w:p w14:paraId="10BAAD24" w14:textId="253BC232" w:rsidR="00FA40F3" w:rsidRPr="001B1582" w:rsidRDefault="003C6D96" w:rsidP="00FA40F3">
      <w:pPr>
        <w:pStyle w:val="Commentaire"/>
        <w:numPr>
          <w:ilvl w:val="0"/>
          <w:numId w:val="38"/>
        </w:numPr>
        <w:jc w:val="both"/>
        <w:rPr>
          <w:rFonts w:asciiTheme="minorHAnsi" w:hAnsiTheme="minorHAnsi" w:cstheme="minorHAnsi"/>
          <w:color w:val="000000"/>
        </w:rPr>
      </w:pPr>
      <w:r w:rsidRPr="001B1582">
        <w:rPr>
          <w:rFonts w:asciiTheme="minorHAnsi" w:hAnsiTheme="minorHAnsi" w:cstheme="minorHAnsi"/>
          <w:color w:val="000000"/>
        </w:rPr>
        <w:t xml:space="preserve">La durée de travail conventionnelle est de 35 heures hebdomadaire. Les jours fériés légaux, les jours mobiles et les congés payés sont déduits selon le décompte ci-dessous. </w:t>
      </w:r>
    </w:p>
    <w:p w14:paraId="05C578B8" w14:textId="158B8079" w:rsidR="00FA40F3" w:rsidRPr="001B1582" w:rsidRDefault="003C6D96" w:rsidP="00FA40F3">
      <w:pPr>
        <w:pStyle w:val="Commentaire"/>
        <w:numPr>
          <w:ilvl w:val="0"/>
          <w:numId w:val="38"/>
        </w:numPr>
        <w:jc w:val="both"/>
        <w:rPr>
          <w:rFonts w:asciiTheme="minorHAnsi" w:hAnsiTheme="minorHAnsi" w:cstheme="minorHAnsi"/>
          <w:color w:val="000000"/>
        </w:rPr>
      </w:pPr>
      <w:r w:rsidRPr="001B1582">
        <w:rPr>
          <w:rFonts w:asciiTheme="minorHAnsi" w:hAnsiTheme="minorHAnsi" w:cstheme="minorHAnsi"/>
          <w:color w:val="000000"/>
        </w:rPr>
        <w:t xml:space="preserve">Neuf jours fériés légaux sont chômés et payés. Le choix des jours fériés est déterminé par l'employeur après consultation des institutions représentatives du personnel. </w:t>
      </w:r>
    </w:p>
    <w:p w14:paraId="0AFAE2EF" w14:textId="000A6041" w:rsidR="00FA40F3" w:rsidRPr="001B1582" w:rsidRDefault="003C6D96" w:rsidP="00FA40F3">
      <w:pPr>
        <w:pStyle w:val="Commentaire"/>
        <w:numPr>
          <w:ilvl w:val="0"/>
          <w:numId w:val="38"/>
        </w:numPr>
        <w:jc w:val="both"/>
        <w:rPr>
          <w:rFonts w:asciiTheme="minorHAnsi" w:hAnsiTheme="minorHAnsi" w:cstheme="minorHAnsi"/>
          <w:color w:val="000000"/>
        </w:rPr>
      </w:pPr>
      <w:r w:rsidRPr="001B1582">
        <w:rPr>
          <w:rFonts w:asciiTheme="minorHAnsi" w:hAnsiTheme="minorHAnsi" w:cstheme="minorHAnsi"/>
          <w:color w:val="000000"/>
        </w:rPr>
        <w:t xml:space="preserve">La durée annuelle a été calculée conformément aux dispositions légales, sur une année et par semaine travaillée, en soustrayant de l'ensemble des semaines théoriquement travaillées dans les entreprises du secteur les 5 semaines de congés payés ainsi que 9 jours fériés et 5 jours mobiles conventionnels ouvrés. </w:t>
      </w:r>
    </w:p>
    <w:p w14:paraId="56611EA3" w14:textId="4CCA6113" w:rsidR="003C6D96" w:rsidRPr="001B1582" w:rsidRDefault="003C6D96" w:rsidP="00FA40F3">
      <w:pPr>
        <w:pStyle w:val="Commentaire"/>
        <w:ind w:left="720"/>
        <w:jc w:val="both"/>
        <w:rPr>
          <w:rFonts w:asciiTheme="minorHAnsi" w:hAnsiTheme="minorHAnsi" w:cstheme="minorHAnsi"/>
        </w:rPr>
      </w:pPr>
      <w:r w:rsidRPr="001B1582">
        <w:rPr>
          <w:rFonts w:asciiTheme="minorHAnsi" w:hAnsiTheme="minorHAnsi" w:cstheme="minorHAnsi"/>
          <w:color w:val="000000"/>
        </w:rPr>
        <w:t xml:space="preserve">Soit 96 jours, il reste donc 269 jours ouvrables (365 - 96) qui divisés par 6 jours par semaine donnent 44,83 semaines, d'où le décompte annuel : 44,83 × 35 heures = 1 569,05 heures, ramenées </w:t>
      </w:r>
      <w:r w:rsidRPr="001B1582">
        <w:rPr>
          <w:rFonts w:asciiTheme="minorHAnsi" w:hAnsiTheme="minorHAnsi" w:cstheme="minorHAnsi"/>
          <w:b/>
          <w:color w:val="000000"/>
        </w:rPr>
        <w:t>à 1 569 heures</w:t>
      </w:r>
      <w:r w:rsidRPr="001B1582">
        <w:rPr>
          <w:rFonts w:asciiTheme="minorHAnsi" w:hAnsiTheme="minorHAnsi" w:cstheme="minorHAnsi"/>
          <w:color w:val="000000"/>
        </w:rPr>
        <w:t>.</w:t>
      </w:r>
    </w:p>
    <w:p w14:paraId="1DD1CB13" w14:textId="77777777" w:rsidR="00CC6370" w:rsidRPr="001B1582" w:rsidRDefault="00CC6370" w:rsidP="00CC6370">
      <w:pPr>
        <w:pStyle w:val="Commentaire"/>
        <w:jc w:val="both"/>
        <w:rPr>
          <w:rFonts w:asciiTheme="minorHAnsi" w:hAnsiTheme="minorHAnsi" w:cstheme="minorHAnsi"/>
        </w:rPr>
      </w:pPr>
    </w:p>
    <w:p w14:paraId="0079B5E8" w14:textId="77777777" w:rsidR="00CC6370" w:rsidRPr="001B1582" w:rsidRDefault="00CC6370" w:rsidP="00CC6370">
      <w:pPr>
        <w:pStyle w:val="Commentaire"/>
        <w:jc w:val="both"/>
        <w:rPr>
          <w:rFonts w:asciiTheme="minorHAnsi" w:hAnsiTheme="minorHAnsi" w:cstheme="minorHAnsi"/>
        </w:rPr>
      </w:pPr>
    </w:p>
    <w:p w14:paraId="4A4B32C8" w14:textId="77777777" w:rsidR="00CC6370" w:rsidRPr="001B1582" w:rsidRDefault="00CC6370" w:rsidP="00CC6370">
      <w:pPr>
        <w:pStyle w:val="Commentaire"/>
        <w:jc w:val="both"/>
        <w:rPr>
          <w:rFonts w:asciiTheme="minorHAnsi" w:hAnsiTheme="minorHAnsi" w:cstheme="minorHAnsi"/>
        </w:rPr>
      </w:pPr>
    </w:p>
    <w:p w14:paraId="7BB9E459" w14:textId="77777777" w:rsidR="00CC6370" w:rsidRPr="001B1582" w:rsidRDefault="00CC6370" w:rsidP="00CC6370">
      <w:pPr>
        <w:pStyle w:val="Commentaire"/>
        <w:jc w:val="both"/>
        <w:rPr>
          <w:rFonts w:asciiTheme="minorHAnsi" w:hAnsiTheme="minorHAnsi" w:cstheme="minorHAnsi"/>
        </w:rPr>
      </w:pPr>
    </w:p>
    <w:p w14:paraId="66E146B7" w14:textId="20586F7D" w:rsidR="003C6D96" w:rsidRPr="001B1582" w:rsidRDefault="003C6D96" w:rsidP="003C6D96">
      <w:pPr>
        <w:pStyle w:val="Commentaire"/>
        <w:rPr>
          <w:rFonts w:asciiTheme="minorHAnsi" w:hAnsiTheme="minorHAnsi" w:cstheme="minorHAnsi"/>
          <w:u w:val="single"/>
        </w:rPr>
      </w:pPr>
      <w:r w:rsidRPr="001B1582">
        <w:rPr>
          <w:rFonts w:asciiTheme="minorHAnsi" w:hAnsiTheme="minorHAnsi" w:cstheme="minorHAnsi"/>
          <w:u w:val="single"/>
        </w:rPr>
        <w:t>les exceptions :</w:t>
      </w:r>
    </w:p>
    <w:p w14:paraId="6B62C76D" w14:textId="1B6DBF8B"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u w:val="single"/>
        </w:rPr>
        <w:t>Assistant ou assistante préélémentaire</w:t>
      </w:r>
      <w:r w:rsidRPr="001B1582">
        <w:rPr>
          <w:rFonts w:asciiTheme="minorHAnsi" w:hAnsiTheme="minorHAnsi" w:cstheme="minorHAnsi"/>
          <w:sz w:val="20"/>
        </w:rPr>
        <w:t xml:space="preserve">. La durée du travail du personnel non enseignant en charge des enfants scolarisés en classe préélémentaire est de 35 heures hebdomadaire sur un maximum de 36 semaines. Leur temps de travail est de </w:t>
      </w:r>
      <w:r w:rsidRPr="001B1582">
        <w:rPr>
          <w:rFonts w:asciiTheme="minorHAnsi" w:hAnsiTheme="minorHAnsi" w:cstheme="minorHAnsi"/>
          <w:b/>
          <w:sz w:val="20"/>
        </w:rPr>
        <w:t>1 260 heures</w:t>
      </w:r>
      <w:r w:rsidRPr="001B1582">
        <w:rPr>
          <w:rFonts w:asciiTheme="minorHAnsi" w:hAnsiTheme="minorHAnsi" w:cstheme="minorHAnsi"/>
          <w:sz w:val="20"/>
        </w:rPr>
        <w:t xml:space="preserve"> auxquelles peuvent s'ajouter 309 heures d'activités annexes sur la base du volontariat et rémunérées suivant le régime des heures supplémentaires (ou complémentaires si elles viennent à compléter un temps partiel).</w:t>
      </w:r>
    </w:p>
    <w:p w14:paraId="47897E7C" w14:textId="48E602B0"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u w:val="single"/>
        </w:rPr>
        <w:t>Surveillants des externats</w:t>
      </w:r>
      <w:r w:rsidRPr="001B1582">
        <w:rPr>
          <w:rFonts w:asciiTheme="minorHAnsi" w:hAnsiTheme="minorHAnsi" w:cstheme="minorHAnsi"/>
          <w:sz w:val="20"/>
        </w:rPr>
        <w:t xml:space="preserve">. La durée annuelle du travail à temps plein est de </w:t>
      </w:r>
      <w:r w:rsidRPr="001B1582">
        <w:rPr>
          <w:rFonts w:asciiTheme="minorHAnsi" w:hAnsiTheme="minorHAnsi" w:cstheme="minorHAnsi"/>
          <w:b/>
          <w:sz w:val="20"/>
        </w:rPr>
        <w:t>1 569 heures</w:t>
      </w:r>
      <w:r w:rsidRPr="001B1582">
        <w:rPr>
          <w:rFonts w:asciiTheme="minorHAnsi" w:hAnsiTheme="minorHAnsi" w:cstheme="minorHAnsi"/>
          <w:sz w:val="20"/>
        </w:rPr>
        <w:t xml:space="preserve"> sur une base de 35 heures hebdomadaires sur un maximum de 45 semaines.</w:t>
      </w:r>
    </w:p>
    <w:p w14:paraId="00C62574" w14:textId="42938ACB"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u w:val="single"/>
        </w:rPr>
        <w:t>Surveillants des internats</w:t>
      </w:r>
      <w:r w:rsidRPr="001B1582">
        <w:rPr>
          <w:rFonts w:asciiTheme="minorHAnsi" w:hAnsiTheme="minorHAnsi" w:cstheme="minorHAnsi"/>
          <w:sz w:val="20"/>
        </w:rPr>
        <w:t xml:space="preserve">. La durée annuelle du travail est de </w:t>
      </w:r>
      <w:r w:rsidRPr="001B1582">
        <w:rPr>
          <w:rFonts w:asciiTheme="minorHAnsi" w:hAnsiTheme="minorHAnsi" w:cstheme="minorHAnsi"/>
          <w:b/>
          <w:sz w:val="20"/>
        </w:rPr>
        <w:t>1 464 heures</w:t>
      </w:r>
      <w:r w:rsidRPr="001B1582">
        <w:rPr>
          <w:rFonts w:asciiTheme="minorHAnsi" w:hAnsiTheme="minorHAnsi" w:cstheme="minorHAnsi"/>
          <w:sz w:val="20"/>
        </w:rPr>
        <w:t>. Cette durée est appréciée heure pour heure. Elle s'entend comme temps de présence annuel sur le lieu de travail.</w:t>
      </w:r>
    </w:p>
    <w:p w14:paraId="4C9794C7" w14:textId="77777777" w:rsidR="003C6D96" w:rsidRPr="001B1582" w:rsidRDefault="003C6D96" w:rsidP="00CC6370">
      <w:pPr>
        <w:pStyle w:val="Commentaire"/>
        <w:jc w:val="both"/>
        <w:rPr>
          <w:rFonts w:asciiTheme="minorHAnsi" w:hAnsiTheme="minorHAnsi" w:cstheme="minorHAnsi"/>
        </w:rPr>
      </w:pPr>
    </w:p>
    <w:p w14:paraId="6E3374A0" w14:textId="6F674AAF"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Aménagement du temps de travail et coupure</w:t>
      </w:r>
    </w:p>
    <w:p w14:paraId="470E1DBA" w14:textId="31675FB0" w:rsidR="003C6D96" w:rsidRPr="001B1582" w:rsidRDefault="003C6D96" w:rsidP="00CC6370">
      <w:pPr>
        <w:numPr>
          <w:ilvl w:val="1"/>
          <w:numId w:val="0"/>
        </w:numPr>
        <w:tabs>
          <w:tab w:val="left" w:pos="1418"/>
        </w:tabs>
        <w:jc w:val="both"/>
        <w:rPr>
          <w:rFonts w:asciiTheme="minorHAnsi" w:hAnsiTheme="minorHAnsi" w:cstheme="minorHAnsi"/>
          <w:i/>
          <w:sz w:val="20"/>
          <w:u w:val="single"/>
          <w:shd w:val="clear" w:color="auto" w:fill="FFFFFF"/>
        </w:rPr>
      </w:pPr>
      <w:r w:rsidRPr="001B1582">
        <w:rPr>
          <w:rFonts w:asciiTheme="minorHAnsi" w:hAnsiTheme="minorHAnsi" w:cstheme="minorHAnsi"/>
          <w:i/>
          <w:sz w:val="20"/>
          <w:u w:val="single"/>
          <w:shd w:val="clear" w:color="auto" w:fill="FFFFFF"/>
        </w:rPr>
        <w:t xml:space="preserve">Aménagement du temps de travail </w:t>
      </w:r>
      <w:r w:rsidRPr="001B1582">
        <w:rPr>
          <w:rFonts w:asciiTheme="minorHAnsi" w:hAnsiTheme="minorHAnsi" w:cstheme="minorHAnsi"/>
          <w:b/>
          <w:i/>
          <w:sz w:val="20"/>
          <w:u w:val="single"/>
          <w:shd w:val="clear" w:color="auto" w:fill="FFFFFF"/>
        </w:rPr>
        <w:t xml:space="preserve">- </w:t>
      </w:r>
      <w:r w:rsidRPr="001B1582">
        <w:rPr>
          <w:rFonts w:asciiTheme="minorHAnsi" w:hAnsiTheme="minorHAnsi" w:cstheme="minorHAnsi"/>
          <w:i/>
          <w:sz w:val="20"/>
          <w:u w:val="single"/>
          <w:shd w:val="clear" w:color="auto" w:fill="FFFFFF"/>
        </w:rPr>
        <w:t xml:space="preserve">Si durée de travail inférieure à 24 heures hebdomadaires ou à l'équivalent mensuel de cette durée, ajouter : </w:t>
      </w:r>
    </w:p>
    <w:p w14:paraId="03974F4D" w14:textId="5BB0B58B" w:rsidR="003C6D96" w:rsidRPr="001B1582" w:rsidRDefault="003C6D96" w:rsidP="00CC6370">
      <w:pPr>
        <w:numPr>
          <w:ilvl w:val="1"/>
          <w:numId w:val="0"/>
        </w:numPr>
        <w:tabs>
          <w:tab w:val="left" w:pos="1418"/>
        </w:tabs>
        <w:jc w:val="both"/>
        <w:rPr>
          <w:rFonts w:asciiTheme="minorHAnsi" w:hAnsiTheme="minorHAnsi" w:cstheme="minorHAnsi"/>
          <w:sz w:val="20"/>
          <w:shd w:val="clear" w:color="auto" w:fill="FFFFFF"/>
        </w:rPr>
      </w:pPr>
      <w:r w:rsidRPr="001B1582">
        <w:rPr>
          <w:rFonts w:asciiTheme="minorHAnsi" w:hAnsiTheme="minorHAnsi" w:cstheme="minorHAnsi"/>
          <w:sz w:val="20"/>
          <w:shd w:val="clear" w:color="auto" w:fill="FFFFFF"/>
        </w:rPr>
        <w:t>Pour permettre au</w:t>
      </w:r>
      <w:r w:rsidR="00E76AD1">
        <w:rPr>
          <w:rFonts w:asciiTheme="minorHAnsi" w:hAnsiTheme="minorHAnsi" w:cstheme="minorHAnsi"/>
          <w:sz w:val="20"/>
          <w:shd w:val="clear" w:color="auto" w:fill="FFFFFF"/>
        </w:rPr>
        <w:t>/à la</w:t>
      </w:r>
      <w:r w:rsidRPr="001B1582">
        <w:rPr>
          <w:rFonts w:asciiTheme="minorHAnsi" w:hAnsiTheme="minorHAnsi" w:cstheme="minorHAnsi"/>
          <w:sz w:val="20"/>
          <w:shd w:val="clear" w:color="auto" w:fill="FFFFFF"/>
        </w:rPr>
        <w:t xml:space="preserve"> salarié</w:t>
      </w:r>
      <w:r w:rsidR="00E76AD1">
        <w:rPr>
          <w:rFonts w:asciiTheme="minorHAnsi" w:hAnsiTheme="minorHAnsi" w:cstheme="minorHAnsi"/>
          <w:sz w:val="20"/>
          <w:shd w:val="clear" w:color="auto" w:fill="FFFFFF"/>
        </w:rPr>
        <w:t>(e)</w:t>
      </w:r>
      <w:r w:rsidRPr="001B1582">
        <w:rPr>
          <w:rFonts w:asciiTheme="minorHAnsi" w:hAnsiTheme="minorHAnsi" w:cstheme="minorHAnsi"/>
          <w:sz w:val="20"/>
          <w:shd w:val="clear" w:color="auto" w:fill="FFFFFF"/>
        </w:rPr>
        <w:t xml:space="preserve"> d'assurer éventuellement un service dans d'autres entreprises, les horaires de travail seront regroupés par demi-journée (s) selon les dispositions suivantes :</w:t>
      </w:r>
    </w:p>
    <w:p w14:paraId="5EC9F192" w14:textId="53D52C68"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3 heures de travail hebdomadaires : 1 seule demi-journée dans la semaine ;</w:t>
      </w:r>
    </w:p>
    <w:p w14:paraId="04455B83" w14:textId="38385D1F"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6 heures de travail hebdomadaires : au plus 2 demi-journées dans la semaine ;</w:t>
      </w:r>
    </w:p>
    <w:p w14:paraId="73D47286" w14:textId="2958CB59"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9 heures de travail hebdomadaires : au plus 3 demi-journées dans la semaine ;</w:t>
      </w:r>
    </w:p>
    <w:p w14:paraId="383A78E3" w14:textId="4EBACEC3"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12 heures de travail hebdomadaires : au plus 4 demi-journées dans la semaine ;</w:t>
      </w:r>
    </w:p>
    <w:p w14:paraId="363C8032" w14:textId="25056B13"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15 heures de travail hebdomadaires : au plus 5 demi-journées dans la semaine ;</w:t>
      </w:r>
    </w:p>
    <w:p w14:paraId="4A0ECEF0" w14:textId="279219D7"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21 heures de travail hebdomadaires : au plus 6 demi-journées dans la semaine ;</w:t>
      </w:r>
    </w:p>
    <w:p w14:paraId="35259FAF" w14:textId="3C80CEC8"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jusqu'à 24 heures de travail hebdomadaires : au plus 7 demi-journées dans la semaine.</w:t>
      </w:r>
    </w:p>
    <w:p w14:paraId="7F6BD5E3" w14:textId="77777777" w:rsidR="003C6D96" w:rsidRPr="001B1582" w:rsidRDefault="003C6D96" w:rsidP="003C6D96">
      <w:pPr>
        <w:numPr>
          <w:ilvl w:val="1"/>
          <w:numId w:val="0"/>
        </w:numPr>
        <w:tabs>
          <w:tab w:val="left" w:pos="1418"/>
        </w:tabs>
        <w:rPr>
          <w:rFonts w:asciiTheme="minorHAnsi" w:hAnsiTheme="minorHAnsi" w:cstheme="minorHAnsi"/>
          <w:i/>
          <w:sz w:val="20"/>
          <w:u w:val="single"/>
        </w:rPr>
      </w:pPr>
      <w:r w:rsidRPr="001B1582">
        <w:rPr>
          <w:rFonts w:asciiTheme="minorHAnsi" w:hAnsiTheme="minorHAnsi" w:cstheme="minorHAnsi"/>
          <w:i/>
          <w:sz w:val="20"/>
          <w:u w:val="single"/>
        </w:rPr>
        <w:t xml:space="preserve">Coupures </w:t>
      </w:r>
    </w:p>
    <w:p w14:paraId="66F95315" w14:textId="77777777" w:rsidR="003C6D96" w:rsidRPr="001B1582" w:rsidRDefault="003C6D96" w:rsidP="003C6D96">
      <w:pPr>
        <w:numPr>
          <w:ilvl w:val="1"/>
          <w:numId w:val="0"/>
        </w:numPr>
        <w:tabs>
          <w:tab w:val="left" w:pos="1418"/>
        </w:tabs>
        <w:rPr>
          <w:rFonts w:asciiTheme="minorHAnsi" w:hAnsiTheme="minorHAnsi" w:cstheme="minorHAnsi"/>
          <w:sz w:val="20"/>
          <w:shd w:val="clear" w:color="auto" w:fill="FFFFFF"/>
        </w:rPr>
      </w:pPr>
      <w:r w:rsidRPr="001B1582">
        <w:rPr>
          <w:rFonts w:asciiTheme="minorHAnsi" w:hAnsiTheme="minorHAnsi" w:cstheme="minorHAnsi"/>
          <w:sz w:val="20"/>
          <w:shd w:val="clear" w:color="auto" w:fill="FFFFFF"/>
        </w:rPr>
        <w:t>Les horaires de travail d'une journée peuvent être organisés en prévoyant une coupure d'une durée maximale de 2 heures.</w:t>
      </w:r>
    </w:p>
    <w:p w14:paraId="05F542F2" w14:textId="35D91281" w:rsidR="003C6D96" w:rsidRPr="001B1582" w:rsidRDefault="003C6D96" w:rsidP="00CC6370">
      <w:pPr>
        <w:numPr>
          <w:ilvl w:val="1"/>
          <w:numId w:val="0"/>
        </w:numPr>
        <w:tabs>
          <w:tab w:val="left" w:pos="1418"/>
        </w:tabs>
        <w:jc w:val="both"/>
        <w:rPr>
          <w:rFonts w:asciiTheme="minorHAnsi" w:hAnsiTheme="minorHAnsi" w:cstheme="minorHAnsi"/>
          <w:sz w:val="20"/>
          <w:shd w:val="clear" w:color="auto" w:fill="FFFFFF"/>
        </w:rPr>
      </w:pPr>
      <w:r w:rsidRPr="001B1582">
        <w:rPr>
          <w:rFonts w:asciiTheme="minorHAnsi" w:hAnsiTheme="minorHAnsi" w:cstheme="minorHAnsi"/>
          <w:sz w:val="20"/>
        </w:rPr>
        <w:t xml:space="preserve">Si </w:t>
      </w:r>
      <w:r w:rsidRPr="001B1582">
        <w:rPr>
          <w:rFonts w:asciiTheme="minorHAnsi" w:hAnsiTheme="minorHAnsi" w:cstheme="minorHAnsi"/>
          <w:sz w:val="20"/>
          <w:shd w:val="clear" w:color="auto" w:fill="FFFFFF"/>
        </w:rPr>
        <w:t xml:space="preserve">le/la Salarié(e) </w:t>
      </w:r>
      <w:r w:rsidRPr="001B1582">
        <w:rPr>
          <w:rFonts w:asciiTheme="minorHAnsi" w:hAnsiTheme="minorHAnsi" w:cstheme="minorHAnsi"/>
          <w:sz w:val="20"/>
        </w:rPr>
        <w:t>fait l’objet d’un ou de plusieurs autres contrats de travail , l</w:t>
      </w:r>
      <w:r w:rsidRPr="001B1582">
        <w:rPr>
          <w:rFonts w:asciiTheme="minorHAnsi" w:hAnsiTheme="minorHAnsi" w:cstheme="minorHAnsi"/>
          <w:sz w:val="20"/>
          <w:shd w:val="clear" w:color="auto" w:fill="FFFFFF"/>
        </w:rPr>
        <w:t xml:space="preserve">e/la Salarié(e) </w:t>
      </w:r>
      <w:r w:rsidRPr="001B1582">
        <w:rPr>
          <w:rFonts w:asciiTheme="minorHAnsi" w:hAnsiTheme="minorHAnsi" w:cstheme="minorHAnsi"/>
          <w:sz w:val="20"/>
        </w:rPr>
        <w:t>est informé</w:t>
      </w:r>
      <w:r w:rsidR="00CC6370" w:rsidRPr="001B1582">
        <w:rPr>
          <w:rFonts w:asciiTheme="minorHAnsi" w:hAnsiTheme="minorHAnsi" w:cstheme="minorHAnsi"/>
          <w:sz w:val="20"/>
        </w:rPr>
        <w:t>(e)</w:t>
      </w:r>
      <w:r w:rsidRPr="001B1582">
        <w:rPr>
          <w:rFonts w:asciiTheme="minorHAnsi" w:hAnsiTheme="minorHAnsi" w:cstheme="minorHAnsi"/>
          <w:sz w:val="20"/>
        </w:rPr>
        <w:t xml:space="preserve"> qu’il</w:t>
      </w:r>
      <w:r w:rsidR="00CC6370" w:rsidRPr="001B1582">
        <w:rPr>
          <w:rFonts w:asciiTheme="minorHAnsi" w:hAnsiTheme="minorHAnsi" w:cstheme="minorHAnsi"/>
          <w:sz w:val="20"/>
        </w:rPr>
        <w:t>/elle</w:t>
      </w:r>
      <w:r w:rsidRPr="001B1582">
        <w:rPr>
          <w:rFonts w:asciiTheme="minorHAnsi" w:hAnsiTheme="minorHAnsi" w:cstheme="minorHAnsi"/>
          <w:sz w:val="20"/>
        </w:rPr>
        <w:t xml:space="preserve"> est soumis</w:t>
      </w:r>
      <w:r w:rsidR="00CC6370" w:rsidRPr="001B1582">
        <w:rPr>
          <w:rFonts w:asciiTheme="minorHAnsi" w:hAnsiTheme="minorHAnsi" w:cstheme="minorHAnsi"/>
          <w:sz w:val="20"/>
        </w:rPr>
        <w:t>(e)</w:t>
      </w:r>
      <w:r w:rsidRPr="001B1582">
        <w:rPr>
          <w:rFonts w:asciiTheme="minorHAnsi" w:hAnsiTheme="minorHAnsi" w:cstheme="minorHAnsi"/>
          <w:sz w:val="20"/>
        </w:rPr>
        <w:t xml:space="preserve">, en application des dispositions du Code du travail, à des durées maximales de travail (cumul des heures effectuées dans le cadre de l’ensemble des contrats). </w:t>
      </w:r>
      <w:r w:rsidRPr="001B1582">
        <w:rPr>
          <w:rFonts w:asciiTheme="minorHAnsi" w:hAnsiTheme="minorHAnsi" w:cstheme="minorHAnsi"/>
          <w:sz w:val="20"/>
          <w:shd w:val="clear" w:color="auto" w:fill="FFFFFF"/>
        </w:rPr>
        <w:t xml:space="preserve">Le/La Salarié(e) </w:t>
      </w:r>
      <w:r w:rsidRPr="001B1582">
        <w:rPr>
          <w:rFonts w:asciiTheme="minorHAnsi" w:hAnsiTheme="minorHAnsi" w:cstheme="minorHAnsi"/>
          <w:sz w:val="20"/>
        </w:rPr>
        <w:t xml:space="preserve">s’engage à communiquer à </w:t>
      </w:r>
      <w:r w:rsidRPr="001B1582">
        <w:rPr>
          <w:rFonts w:asciiTheme="minorHAnsi" w:hAnsiTheme="minorHAnsi" w:cstheme="minorHAnsi"/>
          <w:i/>
          <w:sz w:val="20"/>
          <w:u w:val="single"/>
          <w:shd w:val="clear" w:color="auto" w:fill="FFFFFF"/>
        </w:rPr>
        <w:t>l’Employeur</w:t>
      </w:r>
      <w:r w:rsidRPr="001B1582">
        <w:rPr>
          <w:rFonts w:asciiTheme="minorHAnsi" w:hAnsiTheme="minorHAnsi" w:cstheme="minorHAnsi"/>
          <w:sz w:val="20"/>
        </w:rPr>
        <w:t xml:space="preserve"> le nombre d’heures effectuées au titre du ou de ses autres contrats de travail</w:t>
      </w:r>
      <w:r w:rsidR="00CC6370" w:rsidRPr="001B1582">
        <w:rPr>
          <w:rFonts w:asciiTheme="minorHAnsi" w:hAnsiTheme="minorHAnsi" w:cstheme="minorHAnsi"/>
          <w:sz w:val="20"/>
        </w:rPr>
        <w:t>.</w:t>
      </w:r>
    </w:p>
    <w:p w14:paraId="2D15EA20" w14:textId="77777777" w:rsidR="003C6D96" w:rsidRPr="001B1582" w:rsidRDefault="003C6D96" w:rsidP="00CC6370">
      <w:pPr>
        <w:pStyle w:val="Commentaire"/>
        <w:jc w:val="both"/>
        <w:rPr>
          <w:rFonts w:asciiTheme="minorHAnsi" w:hAnsiTheme="minorHAnsi" w:cstheme="minorHAnsi"/>
          <w:u w:val="single"/>
        </w:rPr>
      </w:pPr>
      <w:r w:rsidRPr="001B1582">
        <w:rPr>
          <w:rFonts w:asciiTheme="minorHAnsi" w:hAnsiTheme="minorHAnsi" w:cstheme="minorHAnsi"/>
          <w:u w:val="single"/>
        </w:rPr>
        <w:t xml:space="preserve">Ce paragraphe ne concerne par les exceptions conventionnelles (cf. accord temps partiel du 23 juin 2014), telles que : </w:t>
      </w:r>
    </w:p>
    <w:p w14:paraId="3CC3878C" w14:textId="5B21C87A"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personnel de service (personnel de cuisine, de jardinage, de gardiennage, chauffeurs…)</w:t>
      </w:r>
      <w:r w:rsidR="00CC6370" w:rsidRPr="001B1582">
        <w:rPr>
          <w:rFonts w:asciiTheme="minorHAnsi" w:hAnsiTheme="minorHAnsi" w:cstheme="minorHAnsi"/>
          <w:sz w:val="20"/>
        </w:rPr>
        <w:t> ;</w:t>
      </w:r>
      <w:r w:rsidRPr="001B1582">
        <w:rPr>
          <w:rFonts w:asciiTheme="minorHAnsi" w:hAnsiTheme="minorHAnsi" w:cstheme="minorHAnsi"/>
          <w:sz w:val="20"/>
        </w:rPr>
        <w:t xml:space="preserve"> </w:t>
      </w:r>
    </w:p>
    <w:p w14:paraId="3433C8FF" w14:textId="5A7B9EF9"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personnel d’entretien</w:t>
      </w:r>
      <w:r w:rsidR="00CC6370" w:rsidRPr="001B1582">
        <w:rPr>
          <w:rFonts w:asciiTheme="minorHAnsi" w:hAnsiTheme="minorHAnsi" w:cstheme="minorHAnsi"/>
          <w:sz w:val="20"/>
        </w:rPr>
        <w:t> ;</w:t>
      </w:r>
    </w:p>
    <w:p w14:paraId="41B2AEE3" w14:textId="7B9CDF50"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surveillants d’externat</w:t>
      </w:r>
      <w:r w:rsidR="00CC6370" w:rsidRPr="001B1582">
        <w:rPr>
          <w:rFonts w:asciiTheme="minorHAnsi" w:hAnsiTheme="minorHAnsi" w:cstheme="minorHAnsi"/>
          <w:sz w:val="20"/>
        </w:rPr>
        <w:t> ;</w:t>
      </w:r>
    </w:p>
    <w:p w14:paraId="7EEC028B" w14:textId="4C2FF1CE"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surveillants d’internat</w:t>
      </w:r>
      <w:r w:rsidR="00CC6370" w:rsidRPr="001B1582">
        <w:rPr>
          <w:rFonts w:asciiTheme="minorHAnsi" w:hAnsiTheme="minorHAnsi" w:cstheme="minorHAnsi"/>
          <w:sz w:val="20"/>
        </w:rPr>
        <w:t>.</w:t>
      </w:r>
    </w:p>
    <w:p w14:paraId="3F2A84A9" w14:textId="77777777" w:rsidR="003C6D96" w:rsidRPr="001B1582" w:rsidRDefault="003C6D96" w:rsidP="00CC6370">
      <w:pPr>
        <w:pStyle w:val="Commentaire"/>
        <w:jc w:val="both"/>
        <w:rPr>
          <w:rFonts w:asciiTheme="minorHAnsi" w:hAnsiTheme="minorHAnsi" w:cstheme="minorHAnsi"/>
        </w:rPr>
      </w:pPr>
    </w:p>
    <w:p w14:paraId="5D300C1A" w14:textId="3576247B" w:rsidR="003C6D96" w:rsidRPr="001B1582" w:rsidRDefault="003C6D96" w:rsidP="00F97E73">
      <w:pPr>
        <w:pStyle w:val="Paragraphedeliste"/>
        <w:numPr>
          <w:ilvl w:val="0"/>
          <w:numId w:val="22"/>
        </w:numPr>
        <w:ind w:left="720"/>
        <w:rPr>
          <w:rFonts w:asciiTheme="minorHAnsi" w:hAnsiTheme="minorHAnsi" w:cstheme="minorHAnsi"/>
          <w:b/>
          <w:color w:val="0070C0"/>
          <w:sz w:val="20"/>
        </w:rPr>
      </w:pPr>
      <w:bookmarkStart w:id="4" w:name="_Hlk5451589"/>
      <w:r w:rsidRPr="001B1582">
        <w:rPr>
          <w:rFonts w:asciiTheme="minorHAnsi" w:hAnsiTheme="minorHAnsi" w:cstheme="minorHAnsi"/>
          <w:b/>
          <w:color w:val="0070C0"/>
          <w:sz w:val="20"/>
        </w:rPr>
        <w:t>Délais de prévenance</w:t>
      </w:r>
    </w:p>
    <w:p w14:paraId="174D30F1" w14:textId="77777777" w:rsidR="003C6D96" w:rsidRPr="001B1582" w:rsidRDefault="003C6D96" w:rsidP="00CC6370">
      <w:pPr>
        <w:jc w:val="both"/>
        <w:rPr>
          <w:rFonts w:asciiTheme="minorHAnsi" w:hAnsiTheme="minorHAnsi" w:cstheme="minorHAnsi"/>
          <w:sz w:val="20"/>
        </w:rPr>
      </w:pPr>
      <w:r w:rsidRPr="001B1582">
        <w:rPr>
          <w:rFonts w:asciiTheme="minorHAnsi" w:hAnsiTheme="minorHAnsi" w:cstheme="minorHAnsi"/>
          <w:sz w:val="20"/>
          <w:u w:val="single"/>
        </w:rPr>
        <w:t xml:space="preserve">4.1.4. Circonstances exceptionnelles : délais de prévenance </w:t>
      </w:r>
      <w:r w:rsidRPr="001B1582">
        <w:rPr>
          <w:rFonts w:asciiTheme="minorHAnsi" w:hAnsiTheme="minorHAnsi" w:cstheme="minorHAnsi"/>
          <w:sz w:val="20"/>
        </w:rPr>
        <w:t xml:space="preserve">Les établissements relevant de la présente convention collective ont par nature des obligations à l'égard des élèves ou étudiants qui leur sont confiés. Des circonstances exceptionnelles ou des cas de force majeure que peut connaître </w:t>
      </w:r>
      <w:r w:rsidRPr="001B1582">
        <w:rPr>
          <w:rFonts w:asciiTheme="minorHAnsi" w:hAnsiTheme="minorHAnsi" w:cstheme="minorHAnsi"/>
          <w:i/>
          <w:sz w:val="20"/>
        </w:rPr>
        <w:t>un employeur</w:t>
      </w:r>
      <w:r w:rsidRPr="001B1582">
        <w:rPr>
          <w:rFonts w:asciiTheme="minorHAnsi" w:hAnsiTheme="minorHAnsi" w:cstheme="minorHAnsi"/>
          <w:sz w:val="20"/>
        </w:rPr>
        <w:t xml:space="preserve"> peuvent générer l'absolue nécessité de mobiliser rapidement des salariés en vue de garantir l'intégrité physique ou morale de jeunes ainsi confiés :</w:t>
      </w:r>
    </w:p>
    <w:p w14:paraId="075B4BD2" w14:textId="2C0DBCA1"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 xml:space="preserve">garantir l'intégrité physique revient à assurer des conditions matérielles et sanitaires suffisantes comme une présence minimale de l'encadrement ; </w:t>
      </w:r>
    </w:p>
    <w:p w14:paraId="54786897" w14:textId="701F79E1" w:rsidR="003C6D96" w:rsidRPr="001B1582" w:rsidRDefault="003C6D96" w:rsidP="00CC6370">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 xml:space="preserve">garantir l'intégrité morale revient à apporter une présence minimale en termes d'encadrement. </w:t>
      </w:r>
    </w:p>
    <w:p w14:paraId="2A5156A1" w14:textId="1F72745A" w:rsidR="003C6D96" w:rsidRPr="001B1582" w:rsidRDefault="003C6D96" w:rsidP="00CC6370">
      <w:pPr>
        <w:jc w:val="both"/>
        <w:rPr>
          <w:rFonts w:asciiTheme="minorHAnsi" w:hAnsiTheme="minorHAnsi" w:cstheme="minorHAnsi"/>
          <w:sz w:val="20"/>
        </w:rPr>
      </w:pPr>
      <w:r w:rsidRPr="001B1582">
        <w:rPr>
          <w:rFonts w:asciiTheme="minorHAnsi" w:hAnsiTheme="minorHAnsi" w:cstheme="minorHAnsi"/>
          <w:sz w:val="20"/>
        </w:rPr>
        <w:t>Dans les circonstances exceptionnelles mentionnées ci-dessus, le délai de 9 jours calendaires peut être ramené à 3 jours en recueillant l'accord du</w:t>
      </w:r>
      <w:r w:rsidR="00E76AD1">
        <w:rPr>
          <w:rFonts w:asciiTheme="minorHAnsi" w:hAnsiTheme="minorHAnsi" w:cstheme="minorHAnsi"/>
          <w:sz w:val="20"/>
        </w:rPr>
        <w:t>/de 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Dans ce cas, les salariés devront bénéficier d'une contrepartie en repos ou d'une compensation financière équivalente à 5 % des heures ainsi effectuées, au choix du</w:t>
      </w:r>
      <w:r w:rsidR="00E76AD1">
        <w:rPr>
          <w:rFonts w:asciiTheme="minorHAnsi" w:hAnsiTheme="minorHAnsi" w:cstheme="minorHAnsi"/>
          <w:sz w:val="20"/>
        </w:rPr>
        <w:t>/de 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w:t>
      </w:r>
    </w:p>
    <w:p w14:paraId="0D7515F0" w14:textId="0826D1E0" w:rsidR="003C6D96" w:rsidRPr="001B1582" w:rsidRDefault="003C6D96" w:rsidP="00CC6370">
      <w:pPr>
        <w:jc w:val="both"/>
        <w:rPr>
          <w:rFonts w:asciiTheme="minorHAnsi" w:hAnsiTheme="minorHAnsi" w:cstheme="minorHAnsi"/>
          <w:sz w:val="20"/>
        </w:rPr>
      </w:pPr>
      <w:r w:rsidRPr="001B1582">
        <w:rPr>
          <w:rFonts w:asciiTheme="minorHAnsi" w:hAnsiTheme="minorHAnsi" w:cstheme="minorHAnsi"/>
          <w:sz w:val="20"/>
        </w:rPr>
        <w:t>En cas de force majeure, ce délai pourra être réduit à 24 heures. Dans ce dernier cas, les salariés devront bénéficier d'une contrepartie en repos ou d'une compensation financière équivalente à 10 % des heures ainsi effectuées, au choix du</w:t>
      </w:r>
      <w:r w:rsidR="00E76AD1">
        <w:rPr>
          <w:rFonts w:asciiTheme="minorHAnsi" w:hAnsiTheme="minorHAnsi" w:cstheme="minorHAnsi"/>
          <w:sz w:val="20"/>
        </w:rPr>
        <w:t>/de la</w:t>
      </w:r>
      <w:r w:rsidRPr="001B1582">
        <w:rPr>
          <w:rFonts w:asciiTheme="minorHAnsi" w:hAnsiTheme="minorHAnsi" w:cstheme="minorHAnsi"/>
          <w:sz w:val="20"/>
        </w:rPr>
        <w:t xml:space="preserve"> salarié</w:t>
      </w:r>
      <w:bookmarkEnd w:id="4"/>
      <w:r w:rsidR="00E76AD1">
        <w:rPr>
          <w:rFonts w:asciiTheme="minorHAnsi" w:hAnsiTheme="minorHAnsi" w:cstheme="minorHAnsi"/>
          <w:sz w:val="20"/>
        </w:rPr>
        <w:t>(e)</w:t>
      </w:r>
      <w:r w:rsidRPr="001B1582">
        <w:rPr>
          <w:rFonts w:asciiTheme="minorHAnsi" w:hAnsiTheme="minorHAnsi" w:cstheme="minorHAnsi"/>
          <w:sz w:val="20"/>
        </w:rPr>
        <w:t xml:space="preserve">. </w:t>
      </w:r>
    </w:p>
    <w:p w14:paraId="5FD75B8C" w14:textId="02939F02" w:rsidR="003C6D96" w:rsidRPr="001B1582" w:rsidRDefault="003C6D96" w:rsidP="00CC6370">
      <w:pPr>
        <w:pStyle w:val="Commentaire"/>
        <w:jc w:val="both"/>
        <w:rPr>
          <w:rFonts w:asciiTheme="minorHAnsi" w:hAnsiTheme="minorHAnsi" w:cstheme="minorHAnsi"/>
        </w:rPr>
      </w:pPr>
    </w:p>
    <w:p w14:paraId="63DFEF03" w14:textId="68A8FCE7" w:rsidR="003C6D96" w:rsidRPr="001B1582" w:rsidRDefault="003C6D96" w:rsidP="00F97E73">
      <w:pPr>
        <w:pStyle w:val="Paragraphedeliste"/>
        <w:numPr>
          <w:ilvl w:val="0"/>
          <w:numId w:val="22"/>
        </w:numPr>
        <w:ind w:left="720"/>
        <w:rPr>
          <w:rFonts w:asciiTheme="minorHAnsi" w:hAnsiTheme="minorHAnsi" w:cstheme="minorHAnsi"/>
          <w:b/>
          <w:color w:val="0070C0"/>
          <w:sz w:val="20"/>
        </w:rPr>
      </w:pPr>
      <w:bookmarkStart w:id="5" w:name="_Hlk4771518"/>
      <w:r w:rsidRPr="001B1582">
        <w:rPr>
          <w:rFonts w:asciiTheme="minorHAnsi" w:hAnsiTheme="minorHAnsi" w:cstheme="minorHAnsi"/>
          <w:b/>
          <w:color w:val="0070C0"/>
          <w:sz w:val="20"/>
        </w:rPr>
        <w:t>Rémunération</w:t>
      </w:r>
    </w:p>
    <w:bookmarkEnd w:id="5"/>
    <w:p w14:paraId="20E1282C" w14:textId="77777777" w:rsidR="003C6D96" w:rsidRPr="001B1582" w:rsidRDefault="003C6D96" w:rsidP="00B129E6">
      <w:pPr>
        <w:pStyle w:val="Commentaire"/>
        <w:jc w:val="both"/>
        <w:rPr>
          <w:rFonts w:asciiTheme="minorHAnsi" w:hAnsiTheme="minorHAnsi" w:cstheme="minorHAnsi"/>
          <w:u w:val="single"/>
        </w:rPr>
      </w:pPr>
      <w:r w:rsidRPr="001B1582">
        <w:rPr>
          <w:rFonts w:asciiTheme="minorHAnsi" w:hAnsiTheme="minorHAnsi" w:cstheme="minorHAnsi"/>
          <w:u w:val="single"/>
        </w:rPr>
        <w:t>les minimas</w:t>
      </w:r>
    </w:p>
    <w:p w14:paraId="78CEF0E7" w14:textId="35FB2853" w:rsidR="003C6D96" w:rsidRDefault="00B129E6" w:rsidP="00B129E6">
      <w:pPr>
        <w:pStyle w:val="Commentaire"/>
        <w:jc w:val="both"/>
        <w:rPr>
          <w:rFonts w:asciiTheme="minorHAnsi" w:hAnsiTheme="minorHAnsi" w:cstheme="minorHAnsi"/>
        </w:rPr>
      </w:pPr>
      <w:r w:rsidRPr="001B1582">
        <w:rPr>
          <w:rFonts w:asciiTheme="minorHAnsi" w:hAnsiTheme="minorHAnsi" w:cstheme="minorHAnsi"/>
        </w:rPr>
        <w:t>C</w:t>
      </w:r>
      <w:r w:rsidR="003C6D96" w:rsidRPr="001B1582">
        <w:rPr>
          <w:rFonts w:asciiTheme="minorHAnsi" w:hAnsiTheme="minorHAnsi" w:cstheme="minorHAnsi"/>
        </w:rPr>
        <w:t>haque année les minimas évoluent, ils sont sur la base annuelle ou mensuelle, sur le temps de travail complet de la branche par métier compte-tenu des divers congés rémunérés.</w:t>
      </w:r>
    </w:p>
    <w:p w14:paraId="7F46BC09" w14:textId="5CA2DA05" w:rsidR="006727BF" w:rsidRDefault="006727BF" w:rsidP="00B129E6">
      <w:pPr>
        <w:pStyle w:val="Commentaire"/>
        <w:jc w:val="both"/>
        <w:rPr>
          <w:rFonts w:asciiTheme="minorHAnsi" w:hAnsiTheme="minorHAnsi" w:cstheme="minorHAnsi"/>
        </w:rPr>
      </w:pPr>
    </w:p>
    <w:p w14:paraId="6E92DBD6" w14:textId="1308A1C6" w:rsidR="006727BF" w:rsidRDefault="006727BF" w:rsidP="00B129E6">
      <w:pPr>
        <w:pStyle w:val="Commentaire"/>
        <w:jc w:val="both"/>
        <w:rPr>
          <w:rFonts w:asciiTheme="minorHAnsi" w:hAnsiTheme="minorHAnsi" w:cstheme="minorHAnsi"/>
        </w:rPr>
      </w:pPr>
    </w:p>
    <w:p w14:paraId="4D32D450" w14:textId="3207E16C" w:rsidR="006727BF" w:rsidRDefault="006727BF" w:rsidP="00B129E6">
      <w:pPr>
        <w:pStyle w:val="Commentaire"/>
        <w:jc w:val="both"/>
        <w:rPr>
          <w:rFonts w:asciiTheme="minorHAnsi" w:hAnsiTheme="minorHAnsi" w:cstheme="minorHAnsi"/>
        </w:rPr>
      </w:pPr>
    </w:p>
    <w:p w14:paraId="735FB656" w14:textId="77777777" w:rsidR="006727BF" w:rsidRPr="001B1582" w:rsidRDefault="006727BF" w:rsidP="00B129E6">
      <w:pPr>
        <w:pStyle w:val="Commentaire"/>
        <w:jc w:val="both"/>
        <w:rPr>
          <w:rFonts w:asciiTheme="minorHAnsi" w:hAnsiTheme="minorHAnsi" w:cstheme="minorHAnsi"/>
        </w:rPr>
      </w:pPr>
    </w:p>
    <w:p w14:paraId="35FCD4B7" w14:textId="77777777" w:rsidR="003C6D96" w:rsidRPr="001B1582" w:rsidRDefault="003C6D96" w:rsidP="00B129E6">
      <w:pPr>
        <w:pStyle w:val="Commentaire"/>
        <w:jc w:val="both"/>
        <w:rPr>
          <w:rFonts w:asciiTheme="minorHAnsi" w:hAnsiTheme="minorHAnsi" w:cstheme="minorHAnsi"/>
          <w:color w:val="000000"/>
          <w:u w:val="single"/>
        </w:rPr>
      </w:pPr>
      <w:r w:rsidRPr="001B1582">
        <w:rPr>
          <w:rFonts w:asciiTheme="minorHAnsi" w:hAnsiTheme="minorHAnsi" w:cstheme="minorHAnsi"/>
          <w:color w:val="000000"/>
          <w:u w:val="single"/>
        </w:rPr>
        <w:t>la rémunération :</w:t>
      </w:r>
    </w:p>
    <w:p w14:paraId="3F7941A1" w14:textId="77777777" w:rsidR="003C6D96" w:rsidRPr="001B1582" w:rsidRDefault="003C6D96" w:rsidP="00B129E6">
      <w:pPr>
        <w:pStyle w:val="Commentaire"/>
        <w:jc w:val="both"/>
        <w:rPr>
          <w:rFonts w:asciiTheme="minorHAnsi" w:hAnsiTheme="minorHAnsi" w:cstheme="minorHAnsi"/>
          <w:color w:val="000000"/>
        </w:rPr>
      </w:pPr>
      <w:r w:rsidRPr="001B1582">
        <w:rPr>
          <w:rFonts w:asciiTheme="minorHAnsi" w:hAnsiTheme="minorHAnsi" w:cstheme="minorHAnsi"/>
          <w:color w:val="000000"/>
        </w:rPr>
        <w:t>En l’absence d’accord collectif , il est fait application des dispositions de l’article D. 3122-7-1 du Code du travail, la rémunération mensuelle des salariés des entreprises organisant des périodes de travail sur quatre semaines au plus est indépendante de l’horaire réel.</w:t>
      </w:r>
    </w:p>
    <w:p w14:paraId="29D78C77" w14:textId="77777777" w:rsidR="003C6D96" w:rsidRPr="001B1582" w:rsidRDefault="003C6D96" w:rsidP="00B129E6">
      <w:pPr>
        <w:pStyle w:val="Commentaire"/>
        <w:jc w:val="both"/>
        <w:rPr>
          <w:rFonts w:asciiTheme="minorHAnsi" w:hAnsiTheme="minorHAnsi" w:cstheme="minorHAnsi"/>
        </w:rPr>
      </w:pPr>
      <w:r w:rsidRPr="001B1582">
        <w:rPr>
          <w:rFonts w:asciiTheme="minorHAnsi" w:hAnsiTheme="minorHAnsi" w:cstheme="minorHAnsi"/>
          <w:color w:val="000000"/>
        </w:rPr>
        <w:t>Lorsque les heures supplémentaires sont accomplies au-delà, les rémunérations correspondantes sont payées avec le salaire du mois considéré.</w:t>
      </w:r>
    </w:p>
    <w:p w14:paraId="4D3475F0" w14:textId="77777777" w:rsidR="003C6D96" w:rsidRPr="001B1582" w:rsidRDefault="003C6D96" w:rsidP="00B129E6">
      <w:pPr>
        <w:pStyle w:val="Commentaire"/>
        <w:jc w:val="both"/>
        <w:rPr>
          <w:rFonts w:asciiTheme="minorHAnsi" w:hAnsiTheme="minorHAnsi" w:cstheme="minorHAnsi"/>
        </w:rPr>
      </w:pPr>
    </w:p>
    <w:p w14:paraId="709D67AE"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bookmarkStart w:id="6" w:name="_Hlk4771155"/>
      <w:r w:rsidRPr="001B1582">
        <w:rPr>
          <w:rFonts w:asciiTheme="minorHAnsi" w:hAnsiTheme="minorHAnsi" w:cstheme="minorHAnsi"/>
          <w:b/>
          <w:color w:val="0070C0"/>
          <w:sz w:val="20"/>
        </w:rPr>
        <w:t>Complément d’heures</w:t>
      </w:r>
    </w:p>
    <w:p w14:paraId="619F62D7" w14:textId="56CC46C5" w:rsidR="003C6D96" w:rsidRPr="001B1582" w:rsidRDefault="003C6D96" w:rsidP="00B129E6">
      <w:pPr>
        <w:jc w:val="both"/>
        <w:rPr>
          <w:rFonts w:asciiTheme="minorHAnsi" w:hAnsiTheme="minorHAnsi" w:cstheme="minorHAnsi"/>
          <w:sz w:val="20"/>
        </w:rPr>
      </w:pPr>
      <w:r w:rsidRPr="001B1582">
        <w:rPr>
          <w:rFonts w:asciiTheme="minorHAnsi" w:hAnsiTheme="minorHAnsi" w:cstheme="minorHAnsi"/>
          <w:b/>
          <w:sz w:val="20"/>
        </w:rPr>
        <w:t>La loi</w:t>
      </w:r>
      <w:r w:rsidRPr="001B1582">
        <w:rPr>
          <w:rFonts w:asciiTheme="minorHAnsi" w:hAnsiTheme="minorHAnsi" w:cstheme="minorHAnsi"/>
          <w:sz w:val="20"/>
        </w:rPr>
        <w:t> : Un complément d'heures est une période d'augmentation temporaire de la durée de travail du</w:t>
      </w:r>
      <w:r w:rsidR="00E76AD1">
        <w:rPr>
          <w:rFonts w:asciiTheme="minorHAnsi" w:hAnsiTheme="minorHAnsi" w:cstheme="minorHAnsi"/>
          <w:sz w:val="20"/>
        </w:rPr>
        <w:t>/de 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à temps partiel. Le complément d'heures ne doit pas être confondu avec une </w:t>
      </w:r>
      <w:hyperlink r:id="rId9" w:history="1">
        <w:r w:rsidRPr="001B1582">
          <w:rPr>
            <w:rFonts w:asciiTheme="minorHAnsi" w:hAnsiTheme="minorHAnsi" w:cstheme="minorHAnsi"/>
            <w:color w:val="0070C0"/>
            <w:sz w:val="20"/>
          </w:rPr>
          <w:t>heure complémentaire</w:t>
        </w:r>
      </w:hyperlink>
      <w:r w:rsidRPr="001B1582">
        <w:rPr>
          <w:rFonts w:asciiTheme="minorHAnsi" w:hAnsiTheme="minorHAnsi" w:cstheme="minorHAnsi"/>
          <w:sz w:val="20"/>
        </w:rPr>
        <w:t>, qui ne prévoit pas les mêmes avantages.</w:t>
      </w:r>
    </w:p>
    <w:p w14:paraId="3A9FA9D9" w14:textId="77777777" w:rsidR="003C6D96" w:rsidRPr="001B1582" w:rsidRDefault="003C6D96" w:rsidP="00B129E6">
      <w:pPr>
        <w:jc w:val="both"/>
        <w:rPr>
          <w:rFonts w:asciiTheme="minorHAnsi" w:hAnsiTheme="minorHAnsi" w:cstheme="minorHAnsi"/>
          <w:sz w:val="20"/>
        </w:rPr>
      </w:pPr>
      <w:r w:rsidRPr="001B1582">
        <w:rPr>
          <w:rFonts w:asciiTheme="minorHAnsi" w:hAnsiTheme="minorHAnsi" w:cstheme="minorHAnsi"/>
          <w:sz w:val="20"/>
        </w:rPr>
        <w:t>L'instauration d'un complément d'heures doit être prévue par convention ou accord de branche étendu. (</w:t>
      </w:r>
      <w:r w:rsidRPr="001B1582">
        <w:rPr>
          <w:rFonts w:asciiTheme="minorHAnsi" w:hAnsiTheme="minorHAnsi" w:cstheme="minorHAnsi"/>
          <w:sz w:val="20"/>
          <w:u w:val="single"/>
        </w:rPr>
        <w:t xml:space="preserve">ci-dessous) </w:t>
      </w:r>
      <w:r w:rsidRPr="001B1582">
        <w:rPr>
          <w:rFonts w:asciiTheme="minorHAnsi" w:hAnsiTheme="minorHAnsi" w:cstheme="minorHAnsi"/>
          <w:sz w:val="20"/>
        </w:rPr>
        <w:t>Chaque complément d'heures doit faire l'objet d'un avenant au contrat de travail. L'avenant doit préciser :</w:t>
      </w:r>
    </w:p>
    <w:p w14:paraId="1A43B836" w14:textId="23044754" w:rsidR="003C6D96" w:rsidRPr="001B1582" w:rsidRDefault="003C6D96" w:rsidP="00B129E6">
      <w:pPr>
        <w:pStyle w:val="Commentaire"/>
        <w:numPr>
          <w:ilvl w:val="0"/>
          <w:numId w:val="33"/>
        </w:numPr>
        <w:tabs>
          <w:tab w:val="clear" w:pos="720"/>
        </w:tabs>
        <w:jc w:val="both"/>
        <w:rPr>
          <w:rFonts w:asciiTheme="minorHAnsi" w:eastAsiaTheme="minorHAnsi" w:hAnsiTheme="minorHAnsi" w:cstheme="minorHAnsi"/>
          <w:color w:val="000000" w:themeColor="text1"/>
          <w:lang w:eastAsia="en-US"/>
        </w:rPr>
      </w:pPr>
      <w:r w:rsidRPr="001B1582">
        <w:rPr>
          <w:rFonts w:asciiTheme="minorHAnsi" w:hAnsiTheme="minorHAnsi" w:cstheme="minorHAnsi"/>
        </w:rPr>
        <w:t>la durée du travail durant cette période</w:t>
      </w:r>
      <w:r w:rsidR="00B129E6" w:rsidRPr="001B1582">
        <w:rPr>
          <w:rFonts w:asciiTheme="minorHAnsi" w:hAnsiTheme="minorHAnsi" w:cstheme="minorHAnsi"/>
        </w:rPr>
        <w:t> ;</w:t>
      </w:r>
    </w:p>
    <w:p w14:paraId="32FEA2F2" w14:textId="77777777" w:rsidR="003C6D96" w:rsidRPr="001B1582" w:rsidRDefault="003C6D96" w:rsidP="00B129E6">
      <w:pPr>
        <w:pStyle w:val="Commentaire"/>
        <w:numPr>
          <w:ilvl w:val="0"/>
          <w:numId w:val="33"/>
        </w:numPr>
        <w:tabs>
          <w:tab w:val="clear" w:pos="720"/>
        </w:tabs>
        <w:jc w:val="both"/>
        <w:rPr>
          <w:rFonts w:asciiTheme="minorHAnsi" w:eastAsiaTheme="minorHAnsi" w:hAnsiTheme="minorHAnsi" w:cstheme="minorHAnsi"/>
          <w:color w:val="000000" w:themeColor="text1"/>
          <w:lang w:eastAsia="en-US"/>
        </w:rPr>
      </w:pPr>
      <w:r w:rsidRPr="001B1582">
        <w:rPr>
          <w:rFonts w:asciiTheme="minorHAnsi" w:hAnsiTheme="minorHAnsi" w:cstheme="minorHAnsi"/>
        </w:rPr>
        <w:t>et la durée de validité de chaque complément d'heures (aucun plafond légal n'est imposé).</w:t>
      </w:r>
    </w:p>
    <w:p w14:paraId="6DBDE1A6" w14:textId="724686F6" w:rsidR="003C6D96" w:rsidRPr="001B1582" w:rsidRDefault="003C6D96" w:rsidP="00B129E6">
      <w:pPr>
        <w:jc w:val="both"/>
        <w:rPr>
          <w:rFonts w:asciiTheme="minorHAnsi" w:hAnsiTheme="minorHAnsi" w:cstheme="minorHAnsi"/>
          <w:sz w:val="20"/>
        </w:rPr>
      </w:pPr>
      <w:r w:rsidRPr="001B1582">
        <w:rPr>
          <w:rFonts w:asciiTheme="minorHAnsi" w:hAnsiTheme="minorHAnsi" w:cstheme="minorHAnsi"/>
          <w:sz w:val="20"/>
        </w:rPr>
        <w:t>Plusieurs avenants peuvent être conclus dans l'année. Le nombre de ces avenants est fixé par la convention ou l'accord (sauf remplacement d'un</w:t>
      </w:r>
      <w:r w:rsidR="00E76AD1">
        <w:rPr>
          <w:rFonts w:asciiTheme="minorHAnsi" w:hAnsiTheme="minorHAnsi" w:cstheme="minorHAnsi"/>
          <w:sz w:val="20"/>
        </w:rPr>
        <w:t>(e)</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absent</w:t>
      </w:r>
      <w:r w:rsidR="00E76AD1">
        <w:rPr>
          <w:rFonts w:asciiTheme="minorHAnsi" w:hAnsiTheme="minorHAnsi" w:cstheme="minorHAnsi"/>
          <w:sz w:val="20"/>
        </w:rPr>
        <w:t>(e)</w:t>
      </w:r>
      <w:r w:rsidRPr="001B1582">
        <w:rPr>
          <w:rFonts w:asciiTheme="minorHAnsi" w:hAnsiTheme="minorHAnsi" w:cstheme="minorHAnsi"/>
          <w:sz w:val="20"/>
        </w:rPr>
        <w:t>, nommément désigné</w:t>
      </w:r>
      <w:r w:rsidR="00E76AD1">
        <w:rPr>
          <w:rFonts w:asciiTheme="minorHAnsi" w:hAnsiTheme="minorHAnsi" w:cstheme="minorHAnsi"/>
          <w:sz w:val="20"/>
        </w:rPr>
        <w:t>(e)</w:t>
      </w:r>
      <w:r w:rsidRPr="001B1582">
        <w:rPr>
          <w:rFonts w:asciiTheme="minorHAnsi" w:hAnsiTheme="minorHAnsi" w:cstheme="minorHAnsi"/>
          <w:sz w:val="20"/>
        </w:rPr>
        <w:t>). Les heures effectuées dans le cadre du complément d'heures ne font pas l'objet d'une majoration de salaire sauf si la convention ou l'accord de prévoit(Cf. ci-dessous).</w:t>
      </w:r>
    </w:p>
    <w:p w14:paraId="4AC08ABD" w14:textId="76311FB4" w:rsidR="003C6D96" w:rsidRPr="001B1582" w:rsidRDefault="003C6D96" w:rsidP="00B129E6">
      <w:pPr>
        <w:jc w:val="both"/>
        <w:rPr>
          <w:rFonts w:asciiTheme="minorHAnsi" w:eastAsiaTheme="minorHAnsi" w:hAnsiTheme="minorHAnsi" w:cstheme="minorHAnsi"/>
          <w:sz w:val="20"/>
          <w:u w:val="single"/>
          <w:lang w:eastAsia="en-US"/>
        </w:rPr>
      </w:pPr>
      <w:r w:rsidRPr="001B1582">
        <w:rPr>
          <w:rFonts w:asciiTheme="minorHAnsi" w:hAnsiTheme="minorHAnsi" w:cstheme="minorHAnsi"/>
          <w:b/>
          <w:sz w:val="20"/>
        </w:rPr>
        <w:t>Article 4 de l’accord temps partiel du 23 juin 2014</w:t>
      </w:r>
      <w:r w:rsidR="00B129E6" w:rsidRPr="001B1582">
        <w:rPr>
          <w:rFonts w:asciiTheme="minorHAnsi" w:hAnsiTheme="minorHAnsi" w:cstheme="minorHAnsi"/>
          <w:b/>
          <w:sz w:val="20"/>
        </w:rPr>
        <w:t xml:space="preserve"> </w:t>
      </w:r>
      <w:r w:rsidRPr="001B1582">
        <w:rPr>
          <w:rFonts w:asciiTheme="minorHAnsi" w:hAnsiTheme="minorHAnsi" w:cstheme="minorHAnsi"/>
          <w:sz w:val="20"/>
        </w:rPr>
        <w:t>:</w:t>
      </w:r>
    </w:p>
    <w:p w14:paraId="0A86C16E" w14:textId="77777777" w:rsidR="00B129E6" w:rsidRPr="001B1582" w:rsidRDefault="003C6D96" w:rsidP="00B129E6">
      <w:pPr>
        <w:jc w:val="both"/>
        <w:rPr>
          <w:rFonts w:asciiTheme="minorHAnsi" w:eastAsiaTheme="minorHAnsi" w:hAnsiTheme="minorHAnsi" w:cstheme="minorHAnsi"/>
          <w:sz w:val="20"/>
          <w:lang w:eastAsia="en-US"/>
        </w:rPr>
      </w:pPr>
      <w:r w:rsidRPr="001B1582">
        <w:rPr>
          <w:rFonts w:asciiTheme="minorHAnsi" w:hAnsiTheme="minorHAnsi" w:cstheme="minorHAnsi"/>
          <w:sz w:val="20"/>
        </w:rPr>
        <w:t>Sauf cas de remplacement, les heures faisant l'objet des avenants (maximum 5) sont majorées :</w:t>
      </w:r>
    </w:p>
    <w:p w14:paraId="2EDAA2A8" w14:textId="7E80C4AB" w:rsidR="00B129E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à hauteur de 10 % pour les trois premiers ;</w:t>
      </w:r>
    </w:p>
    <w:p w14:paraId="57974E6C" w14:textId="53DD43D4" w:rsidR="003C6D9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à hauteur de 25 % pour les deux suivants.</w:t>
      </w:r>
    </w:p>
    <w:p w14:paraId="62A8764D" w14:textId="23BDD191" w:rsidR="003C6D9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rPr>
        <w:t>En tout état de cause, il est rappelé que les heures complémentaires ne peuvent avoir pour effet de porter la durée effective de travail au niveau de la durée légale ou conventionnelle</w:t>
      </w:r>
      <w:r w:rsidR="009A23A6" w:rsidRPr="001B1582">
        <w:rPr>
          <w:rFonts w:asciiTheme="minorHAnsi" w:hAnsiTheme="minorHAnsi" w:cstheme="minorHAnsi"/>
          <w:sz w:val="20"/>
        </w:rPr>
        <w:t>.</w:t>
      </w:r>
    </w:p>
    <w:p w14:paraId="73CF457B" w14:textId="77777777" w:rsidR="003C6D96" w:rsidRPr="001B1582" w:rsidRDefault="003C6D96" w:rsidP="00B129E6">
      <w:pPr>
        <w:pStyle w:val="Commentaire"/>
        <w:jc w:val="both"/>
        <w:rPr>
          <w:rFonts w:asciiTheme="minorHAnsi" w:hAnsiTheme="minorHAnsi" w:cstheme="minorHAnsi"/>
        </w:rPr>
      </w:pPr>
    </w:p>
    <w:p w14:paraId="71A973E5" w14:textId="77777777" w:rsidR="003C6D96" w:rsidRPr="001B1582" w:rsidRDefault="003C6D96" w:rsidP="009A23A6">
      <w:pPr>
        <w:pStyle w:val="Commentaire"/>
        <w:jc w:val="both"/>
        <w:rPr>
          <w:rFonts w:asciiTheme="minorHAnsi" w:hAnsiTheme="minorHAnsi" w:cstheme="minorHAnsi"/>
          <w:color w:val="0070C0"/>
        </w:rPr>
      </w:pPr>
      <w:r w:rsidRPr="001B1582">
        <w:rPr>
          <w:rFonts w:asciiTheme="minorHAnsi" w:hAnsiTheme="minorHAnsi" w:cstheme="minorHAnsi"/>
          <w:color w:val="0070C0"/>
        </w:rPr>
        <w:t>Le choix heures supplémentaires et complément d’heures dépend du taux de majoration des heures de travail : l’un dépend du volume d’heures demandées l’autre du nombre d’avenants (à vos calculettes !).</w:t>
      </w:r>
    </w:p>
    <w:p w14:paraId="0CD00DE8" w14:textId="77777777" w:rsidR="003C6D96" w:rsidRPr="001B1582" w:rsidRDefault="003C6D96" w:rsidP="00B129E6">
      <w:pPr>
        <w:pStyle w:val="Commentaire"/>
        <w:jc w:val="both"/>
        <w:rPr>
          <w:rFonts w:asciiTheme="minorHAnsi" w:hAnsiTheme="minorHAnsi" w:cstheme="minorHAnsi"/>
        </w:rPr>
      </w:pPr>
    </w:p>
    <w:p w14:paraId="24B23E8C"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 xml:space="preserve">Heures complémentaires </w:t>
      </w:r>
    </w:p>
    <w:p w14:paraId="65163C5A" w14:textId="77777777" w:rsidR="003C6D9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rPr>
        <w:t>En accord avec la réglementation du travail à temps partiel, et notamment les dispositions de la Convention collective applicables, les heures complémentaires :</w:t>
      </w:r>
    </w:p>
    <w:p w14:paraId="21162B14" w14:textId="3264F6C1" w:rsidR="003C6D9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ne dépassant pas 1/3, sont considérées comme des heures complémentaires ne pouvant être refusées par le</w:t>
      </w:r>
      <w:r w:rsidR="00E76AD1">
        <w:rPr>
          <w:rFonts w:asciiTheme="minorHAnsi" w:hAnsiTheme="minorHAnsi" w:cstheme="minorHAnsi"/>
          <w:sz w:val="20"/>
        </w:rPr>
        <w:t>/la</w:t>
      </w:r>
      <w:r w:rsidRPr="001B1582">
        <w:rPr>
          <w:rFonts w:asciiTheme="minorHAnsi" w:hAnsiTheme="minorHAnsi" w:cstheme="minorHAnsi"/>
          <w:sz w:val="20"/>
        </w:rPr>
        <w:t xml:space="preserve"> salarié</w:t>
      </w:r>
      <w:r w:rsidR="00E76AD1">
        <w:rPr>
          <w:rFonts w:asciiTheme="minorHAnsi" w:hAnsiTheme="minorHAnsi" w:cstheme="minorHAnsi"/>
          <w:sz w:val="20"/>
        </w:rPr>
        <w:t>(e)</w:t>
      </w:r>
      <w:r w:rsidRPr="001B1582">
        <w:rPr>
          <w:rFonts w:asciiTheme="minorHAnsi" w:hAnsiTheme="minorHAnsi" w:cstheme="minorHAnsi"/>
          <w:sz w:val="20"/>
        </w:rPr>
        <w:t xml:space="preserve"> dans les limites de prévenance prévues ci-dessus ;</w:t>
      </w:r>
    </w:p>
    <w:p w14:paraId="6A7F64B2" w14:textId="77777777" w:rsidR="003C6D9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ne dépassant pas 10% de l’horaire indiqué au présent contrat, seront payées comme heures de travail normales et ne seront en aucun cas majorées ;</w:t>
      </w:r>
    </w:p>
    <w:p w14:paraId="3446F6FA" w14:textId="77777777" w:rsidR="003C6D9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effectuées au-delà de cette limite donneront lieu à une majoration de salaire de 25 %.</w:t>
      </w:r>
    </w:p>
    <w:p w14:paraId="217DA765" w14:textId="3B91EA6E" w:rsidR="003C6D9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rPr>
        <w:t>En tout état de cause, il est rappelé que les heures complémentaires ne peuvent avoir pour effet de porter la durée effective de travail au niveau de la durée légale ou conventionnelle</w:t>
      </w:r>
      <w:r w:rsidR="009A23A6" w:rsidRPr="001B1582">
        <w:rPr>
          <w:rFonts w:asciiTheme="minorHAnsi" w:hAnsiTheme="minorHAnsi" w:cstheme="minorHAnsi"/>
          <w:sz w:val="20"/>
        </w:rPr>
        <w:t>.</w:t>
      </w:r>
    </w:p>
    <w:p w14:paraId="6C8B879C" w14:textId="77777777" w:rsidR="003C6D96" w:rsidRPr="001B1582" w:rsidRDefault="003C6D96" w:rsidP="00B129E6">
      <w:pPr>
        <w:pStyle w:val="Commentaire"/>
        <w:jc w:val="both"/>
        <w:rPr>
          <w:rFonts w:asciiTheme="minorHAnsi" w:hAnsiTheme="minorHAnsi" w:cstheme="minorHAnsi"/>
        </w:rPr>
      </w:pPr>
    </w:p>
    <w:p w14:paraId="3FDE552C"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 xml:space="preserve"> Congés et jours conventionnels</w:t>
      </w:r>
    </w:p>
    <w:p w14:paraId="307DC6B8" w14:textId="25FF12B5" w:rsidR="009A23A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rPr>
        <w:t xml:space="preserve">La convention collective précise dans son article 4.2.1 a) 4°: les congés payés sont pris comme suit : </w:t>
      </w:r>
    </w:p>
    <w:p w14:paraId="011252B0" w14:textId="0CEF9A50" w:rsidR="009A23A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 xml:space="preserve">3 à 4 semaines en période estivale ; </w:t>
      </w:r>
    </w:p>
    <w:p w14:paraId="2B7A728D" w14:textId="0712CAEE" w:rsidR="009A23A6" w:rsidRPr="001B1582" w:rsidRDefault="003C6D96" w:rsidP="009A23A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et 1 à 2 semaines hors ladite période, dans la limite de 5 semaines par an.</w:t>
      </w:r>
    </w:p>
    <w:p w14:paraId="6CD51703" w14:textId="77777777" w:rsidR="009A23A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rPr>
        <w:t xml:space="preserve">Dans les entreprises accordant préalablement plus de 5 semaines de congés, le bénéfice des 5 jours mobiles conventionnels ouvrés ne peut conduire à des congés supérieurs à l'existant dans le respect des exigences conventionnelles ci-dessus. </w:t>
      </w:r>
    </w:p>
    <w:p w14:paraId="47DA8A79" w14:textId="0783D1F5" w:rsidR="009A23A6" w:rsidRPr="001B1582" w:rsidRDefault="003C6D96" w:rsidP="009A23A6">
      <w:pPr>
        <w:jc w:val="both"/>
        <w:rPr>
          <w:rFonts w:asciiTheme="minorHAnsi" w:eastAsiaTheme="minorHAnsi" w:hAnsiTheme="minorHAnsi" w:cstheme="minorHAnsi"/>
          <w:sz w:val="20"/>
          <w:lang w:eastAsia="en-US"/>
        </w:rPr>
      </w:pPr>
      <w:r w:rsidRPr="001B1582">
        <w:rPr>
          <w:rFonts w:asciiTheme="minorHAnsi" w:hAnsiTheme="minorHAnsi" w:cstheme="minorHAnsi"/>
          <w:sz w:val="20"/>
          <w:u w:val="single"/>
        </w:rPr>
        <w:t xml:space="preserve">Rappel </w:t>
      </w:r>
      <w:r w:rsidRPr="001B1582">
        <w:rPr>
          <w:rFonts w:asciiTheme="minorHAnsi" w:hAnsiTheme="minorHAnsi" w:cstheme="minorHAnsi"/>
          <w:sz w:val="20"/>
        </w:rPr>
        <w:t xml:space="preserve">- les 5 jours mobiles conventionnels ouvrés sont répartis par l'employeur, qui doit en fixer chaque année les dates de façon non individualisée, au plus tard dans les 15 jours suivant la rentrée scolaire ou universitaire de l'établissement, après consultation des représentants du personnel (comité d'entreprise ou, à défaut, délégués du personnel), s'ils existent. Ces dates une fois fixées ne peuvent pas être déplacées en cours d'année, sauf accord du comité d'entreprise ou, à défaut, des délégués du personnel, s'ils existent. </w:t>
      </w:r>
    </w:p>
    <w:p w14:paraId="4F76493B" w14:textId="5B5430A1" w:rsidR="003C6D96" w:rsidRPr="001B1582" w:rsidRDefault="003C6D96" w:rsidP="00302EDF">
      <w:pPr>
        <w:jc w:val="both"/>
        <w:rPr>
          <w:rFonts w:asciiTheme="minorHAnsi" w:hAnsiTheme="minorHAnsi" w:cstheme="minorHAnsi"/>
          <w:sz w:val="20"/>
        </w:rPr>
      </w:pPr>
      <w:r w:rsidRPr="001B1582">
        <w:rPr>
          <w:rFonts w:asciiTheme="minorHAnsi" w:hAnsiTheme="minorHAnsi" w:cstheme="minorHAnsi"/>
          <w:sz w:val="20"/>
        </w:rPr>
        <w:t>Les jours mobiles ne peuvent pas être fixés un dimanche, alors même que, compte tenu de l'organisation de l'école, ces jours seraient des jours ouvrés pour l'établissement.</w:t>
      </w:r>
    </w:p>
    <w:p w14:paraId="07E44AE2" w14:textId="39E2F3BC" w:rsidR="003C6D96" w:rsidRDefault="003C6D96" w:rsidP="00B129E6">
      <w:pPr>
        <w:pStyle w:val="Commentaire"/>
        <w:jc w:val="both"/>
        <w:rPr>
          <w:rFonts w:asciiTheme="minorHAnsi" w:hAnsiTheme="minorHAnsi" w:cstheme="minorHAnsi"/>
        </w:rPr>
      </w:pPr>
    </w:p>
    <w:p w14:paraId="52AD3BC0" w14:textId="1283663F" w:rsidR="006727BF" w:rsidRDefault="006727BF" w:rsidP="00B129E6">
      <w:pPr>
        <w:pStyle w:val="Commentaire"/>
        <w:jc w:val="both"/>
        <w:rPr>
          <w:rFonts w:asciiTheme="minorHAnsi" w:hAnsiTheme="minorHAnsi" w:cstheme="minorHAnsi"/>
        </w:rPr>
      </w:pPr>
    </w:p>
    <w:p w14:paraId="55F62FAA" w14:textId="4340981E" w:rsidR="006727BF" w:rsidRDefault="006727BF" w:rsidP="00B129E6">
      <w:pPr>
        <w:pStyle w:val="Commentaire"/>
        <w:jc w:val="both"/>
        <w:rPr>
          <w:rFonts w:asciiTheme="minorHAnsi" w:hAnsiTheme="minorHAnsi" w:cstheme="minorHAnsi"/>
        </w:rPr>
      </w:pPr>
    </w:p>
    <w:p w14:paraId="20188E58" w14:textId="65F8B0CD" w:rsidR="006727BF" w:rsidRDefault="006727BF" w:rsidP="00B129E6">
      <w:pPr>
        <w:pStyle w:val="Commentaire"/>
        <w:jc w:val="both"/>
        <w:rPr>
          <w:rFonts w:asciiTheme="minorHAnsi" w:hAnsiTheme="minorHAnsi" w:cstheme="minorHAnsi"/>
        </w:rPr>
      </w:pPr>
    </w:p>
    <w:p w14:paraId="10A39832" w14:textId="5228C272" w:rsidR="006727BF" w:rsidRDefault="006727BF" w:rsidP="00B129E6">
      <w:pPr>
        <w:pStyle w:val="Commentaire"/>
        <w:jc w:val="both"/>
        <w:rPr>
          <w:rFonts w:asciiTheme="minorHAnsi" w:hAnsiTheme="minorHAnsi" w:cstheme="minorHAnsi"/>
        </w:rPr>
      </w:pPr>
    </w:p>
    <w:p w14:paraId="00B869A2" w14:textId="77777777" w:rsidR="006727BF" w:rsidRPr="001B1582" w:rsidRDefault="006727BF" w:rsidP="00B129E6">
      <w:pPr>
        <w:pStyle w:val="Commentaire"/>
        <w:jc w:val="both"/>
        <w:rPr>
          <w:rFonts w:asciiTheme="minorHAnsi" w:hAnsiTheme="minorHAnsi" w:cstheme="minorHAnsi"/>
        </w:rPr>
      </w:pPr>
    </w:p>
    <w:bookmarkEnd w:id="6"/>
    <w:p w14:paraId="5C196989" w14:textId="77777777" w:rsidR="003C6D96" w:rsidRPr="001B1582" w:rsidRDefault="003C6D96" w:rsidP="00F97E73">
      <w:pPr>
        <w:pStyle w:val="Paragraphedeliste"/>
        <w:numPr>
          <w:ilvl w:val="0"/>
          <w:numId w:val="22"/>
        </w:numPr>
        <w:ind w:left="720"/>
        <w:rPr>
          <w:rFonts w:asciiTheme="minorHAnsi" w:hAnsiTheme="minorHAnsi" w:cstheme="minorHAnsi"/>
          <w:b/>
          <w:color w:val="0070C0"/>
          <w:sz w:val="20"/>
        </w:rPr>
      </w:pPr>
      <w:r w:rsidRPr="001B1582">
        <w:rPr>
          <w:rFonts w:asciiTheme="minorHAnsi" w:hAnsiTheme="minorHAnsi" w:cstheme="minorHAnsi"/>
          <w:b/>
          <w:color w:val="0070C0"/>
          <w:sz w:val="20"/>
        </w:rPr>
        <w:t>Dispense régime professionnel de santé</w:t>
      </w:r>
    </w:p>
    <w:p w14:paraId="55F297C4" w14:textId="77777777" w:rsidR="003C6D96" w:rsidRPr="001B1582" w:rsidRDefault="003C6D96" w:rsidP="003C6D96">
      <w:pPr>
        <w:jc w:val="both"/>
        <w:rPr>
          <w:rFonts w:asciiTheme="minorHAnsi" w:hAnsiTheme="minorHAnsi" w:cstheme="minorHAnsi"/>
          <w:sz w:val="20"/>
          <w:szCs w:val="22"/>
        </w:rPr>
      </w:pPr>
      <w:r w:rsidRPr="001B1582">
        <w:rPr>
          <w:rFonts w:asciiTheme="minorHAnsi" w:hAnsiTheme="minorHAnsi" w:cstheme="minorHAnsi"/>
          <w:sz w:val="20"/>
          <w:szCs w:val="22"/>
        </w:rPr>
        <w:t xml:space="preserve">En application de l’article R242-1-6 du code de la sécurité sociale, peuvent demander, par écrit, à l'employeur une dispense d'affiliation à la garantie « frais de santé » : </w:t>
      </w:r>
    </w:p>
    <w:p w14:paraId="56B522BA" w14:textId="00E80C5E" w:rsidR="003C6D96" w:rsidRPr="001B1582" w:rsidRDefault="003C6D96" w:rsidP="00302EDF">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szCs w:val="22"/>
        </w:rPr>
        <w:t>les salariés et apprentis bénéficiaires d'un contrat de travail à durée déterminée ou d’un contrat de mission d'une durée inférieure à 12 mois, même s'ils ne bénéficient pas d'une couverture individuelle souscrite par ailleurs ;</w:t>
      </w:r>
    </w:p>
    <w:p w14:paraId="7E022251" w14:textId="7480812A" w:rsidR="003C6D96" w:rsidRPr="001B1582" w:rsidRDefault="003C6D96" w:rsidP="00302EDF">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les salariés et apprentis bénéficiaires d'un contrat de travail à durée déterminée ou d’un contrat de mission d'une durée au moins égale à 12 mois, à condition de justifier par écrit qu'ils sont déjà couverts à titre individuel pour le même type de garanties</w:t>
      </w:r>
      <w:r w:rsidR="00302EDF" w:rsidRPr="001B1582">
        <w:rPr>
          <w:rFonts w:asciiTheme="minorHAnsi" w:hAnsiTheme="minorHAnsi" w:cstheme="minorHAnsi"/>
          <w:sz w:val="20"/>
        </w:rPr>
        <w:t>.</w:t>
      </w:r>
    </w:p>
    <w:p w14:paraId="32EB7B15" w14:textId="77777777" w:rsidR="003C6D96" w:rsidRPr="001B1582" w:rsidRDefault="003C6D96" w:rsidP="00302EDF">
      <w:pPr>
        <w:jc w:val="both"/>
        <w:rPr>
          <w:rFonts w:asciiTheme="minorHAnsi" w:hAnsiTheme="minorHAnsi" w:cstheme="minorHAnsi"/>
          <w:sz w:val="20"/>
          <w:szCs w:val="22"/>
        </w:rPr>
      </w:pPr>
      <w:r w:rsidRPr="001B1582">
        <w:rPr>
          <w:rFonts w:asciiTheme="minorHAnsi" w:hAnsiTheme="minorHAnsi" w:cstheme="minorHAnsi"/>
          <w:sz w:val="20"/>
          <w:szCs w:val="22"/>
        </w:rPr>
        <w:t>L’employeur devra se faire remettre un écrit signé par chacun des salariés demandant une dispense d’affiliation. Cet écrit précise obligatoirement leur refus d'adhésion et le motif exact de ce refus parmi les cas listés et sera accompagné de tous les justificatifs nécessaires. Il devra parvenir à l’employeur dans les 15 jours suivant la date à laquelle son affiliation aurait dû prendre effet.</w:t>
      </w:r>
    </w:p>
    <w:p w14:paraId="0EDD9FA3" w14:textId="77777777" w:rsidR="003C6D96" w:rsidRPr="001B1582" w:rsidRDefault="003C6D96" w:rsidP="00302EDF">
      <w:pPr>
        <w:jc w:val="both"/>
        <w:rPr>
          <w:rFonts w:asciiTheme="minorHAnsi" w:hAnsiTheme="minorHAnsi" w:cstheme="minorHAnsi"/>
          <w:sz w:val="20"/>
          <w:szCs w:val="22"/>
        </w:rPr>
      </w:pPr>
      <w:r w:rsidRPr="001B1582">
        <w:rPr>
          <w:rFonts w:asciiTheme="minorHAnsi" w:hAnsiTheme="minorHAnsi" w:cstheme="minorHAnsi"/>
          <w:sz w:val="20"/>
          <w:szCs w:val="22"/>
        </w:rPr>
        <w:t>Ces salariés pourront à tout moment revenir sur leur décision et solliciter auprès de leur employeur, par écrit, leur adhésion aux garanties du régime professionnel de santé.</w:t>
      </w:r>
    </w:p>
    <w:p w14:paraId="6741DCDF" w14:textId="77777777" w:rsidR="003C6D96" w:rsidRPr="001B1582" w:rsidRDefault="003C6D96" w:rsidP="003C6D96">
      <w:pPr>
        <w:jc w:val="both"/>
        <w:rPr>
          <w:rFonts w:asciiTheme="minorHAnsi" w:hAnsiTheme="minorHAnsi" w:cstheme="minorHAnsi"/>
          <w:sz w:val="20"/>
          <w:szCs w:val="22"/>
        </w:rPr>
      </w:pPr>
      <w:r w:rsidRPr="001B1582">
        <w:rPr>
          <w:rFonts w:asciiTheme="minorHAnsi" w:hAnsiTheme="minorHAnsi" w:cstheme="minorHAnsi"/>
          <w:sz w:val="20"/>
          <w:szCs w:val="22"/>
        </w:rPr>
        <w:t>Dans ce cas, leur adhésion prendra effet le premier jour du mois qui suit leur demande</w:t>
      </w:r>
    </w:p>
    <w:p w14:paraId="1A8DB7A8" w14:textId="2BC0421F" w:rsidR="003C6D96" w:rsidRPr="001B1582" w:rsidRDefault="003C6D96" w:rsidP="00B129E6">
      <w:pPr>
        <w:pStyle w:val="Commentaire"/>
        <w:jc w:val="both"/>
        <w:rPr>
          <w:rFonts w:asciiTheme="minorHAnsi" w:hAnsiTheme="minorHAnsi" w:cstheme="minorHAnsi"/>
        </w:rPr>
      </w:pPr>
    </w:p>
    <w:p w14:paraId="09B57881" w14:textId="64C33ABD" w:rsidR="003C6D96" w:rsidRPr="001B1582" w:rsidRDefault="003C6D96" w:rsidP="00302EDF">
      <w:pPr>
        <w:pStyle w:val="Commentaire"/>
        <w:jc w:val="both"/>
        <w:rPr>
          <w:rFonts w:asciiTheme="minorHAnsi" w:hAnsiTheme="minorHAnsi" w:cstheme="minorHAnsi"/>
        </w:rPr>
      </w:pPr>
      <w:r w:rsidRPr="001B1582">
        <w:rPr>
          <w:rFonts w:asciiTheme="minorHAnsi" w:hAnsiTheme="minorHAnsi"/>
          <w:b/>
          <w:spacing w:val="40"/>
        </w:rPr>
        <w:br w:type="page"/>
      </w:r>
    </w:p>
    <w:p w14:paraId="30B15BCC" w14:textId="77777777" w:rsidR="003C6D96" w:rsidRPr="001B1582" w:rsidRDefault="003C6D96" w:rsidP="00302EDF">
      <w:pPr>
        <w:pStyle w:val="Commentaire"/>
        <w:jc w:val="both"/>
        <w:rPr>
          <w:rFonts w:asciiTheme="minorHAnsi" w:hAnsiTheme="minorHAnsi" w:cstheme="minorHAnsi"/>
        </w:rPr>
      </w:pPr>
    </w:p>
    <w:p w14:paraId="1947DEC0" w14:textId="77777777" w:rsidR="003C6D96" w:rsidRPr="001B1582" w:rsidRDefault="003C6D96" w:rsidP="006727BF">
      <w:pPr>
        <w:pStyle w:val="Titre"/>
        <w:pBdr>
          <w:top w:val="single" w:sz="2" w:space="5" w:color="000000" w:shadow="1"/>
          <w:left w:val="single" w:sz="2" w:space="1" w:color="000000" w:shadow="1"/>
          <w:bottom w:val="single" w:sz="2" w:space="5" w:color="000000" w:shadow="1"/>
          <w:right w:val="single" w:sz="2" w:space="1" w:color="000000" w:shadow="1"/>
        </w:pBdr>
        <w:ind w:right="70"/>
        <w:contextualSpacing w:val="0"/>
        <w:jc w:val="center"/>
        <w:rPr>
          <w:rFonts w:asciiTheme="minorHAnsi" w:hAnsiTheme="minorHAnsi"/>
          <w:b/>
          <w:sz w:val="24"/>
        </w:rPr>
      </w:pPr>
      <w:r w:rsidRPr="001B1582">
        <w:rPr>
          <w:rFonts w:asciiTheme="minorHAnsi" w:hAnsiTheme="minorHAnsi"/>
          <w:b/>
          <w:sz w:val="24"/>
        </w:rPr>
        <w:t xml:space="preserve">CONTRAT DE TRAVAIL A DUREE DETERMINEE </w:t>
      </w:r>
      <w:r w:rsidRPr="006727BF">
        <w:rPr>
          <w:rFonts w:asciiTheme="minorHAnsi" w:hAnsiTheme="minorHAnsi"/>
          <w:b/>
          <w:color w:val="0070C0"/>
          <w:sz w:val="24"/>
        </w:rPr>
        <w:t>(1)</w:t>
      </w:r>
      <w:r w:rsidRPr="001B1582">
        <w:rPr>
          <w:rFonts w:asciiTheme="minorHAnsi" w:hAnsiTheme="minorHAnsi"/>
          <w:b/>
          <w:sz w:val="24"/>
        </w:rPr>
        <w:t xml:space="preserve"> A TEMPS PARTIEL</w:t>
      </w:r>
    </w:p>
    <w:p w14:paraId="75392152" w14:textId="2DA226E5" w:rsidR="003C6D96" w:rsidRPr="001B1582" w:rsidRDefault="00302EDF" w:rsidP="006727BF">
      <w:pPr>
        <w:pStyle w:val="Titre"/>
        <w:pBdr>
          <w:top w:val="single" w:sz="2" w:space="5" w:color="000000" w:shadow="1"/>
          <w:left w:val="single" w:sz="2" w:space="1" w:color="000000" w:shadow="1"/>
          <w:bottom w:val="single" w:sz="2" w:space="5" w:color="000000" w:shadow="1"/>
          <w:right w:val="single" w:sz="2" w:space="1" w:color="000000" w:shadow="1"/>
        </w:pBdr>
        <w:ind w:right="70"/>
        <w:contextualSpacing w:val="0"/>
        <w:jc w:val="center"/>
        <w:rPr>
          <w:rFonts w:asciiTheme="minorHAnsi" w:hAnsiTheme="minorHAnsi"/>
          <w:b/>
          <w:sz w:val="24"/>
        </w:rPr>
      </w:pPr>
      <w:r w:rsidRPr="006727BF">
        <w:rPr>
          <w:rFonts w:asciiTheme="minorHAnsi" w:hAnsiTheme="minorHAnsi"/>
          <w:b/>
          <w:sz w:val="24"/>
        </w:rPr>
        <w:t xml:space="preserve">- </w:t>
      </w:r>
      <w:r w:rsidR="003C6D96" w:rsidRPr="006727BF">
        <w:rPr>
          <w:rFonts w:asciiTheme="minorHAnsi" w:hAnsiTheme="minorHAnsi"/>
          <w:b/>
          <w:sz w:val="24"/>
        </w:rPr>
        <w:t xml:space="preserve">Salaire lissé et non lissé </w:t>
      </w:r>
      <w:r w:rsidRPr="006727BF">
        <w:rPr>
          <w:rFonts w:asciiTheme="minorHAnsi" w:hAnsiTheme="minorHAnsi"/>
          <w:b/>
          <w:sz w:val="24"/>
        </w:rPr>
        <w:t>-</w:t>
      </w:r>
    </w:p>
    <w:p w14:paraId="1B11E9ED" w14:textId="77777777" w:rsidR="003C6D96" w:rsidRPr="001B1582" w:rsidRDefault="003C6D96" w:rsidP="00302EDF">
      <w:pPr>
        <w:pStyle w:val="Commentaire"/>
        <w:jc w:val="both"/>
        <w:rPr>
          <w:rFonts w:asciiTheme="minorHAnsi" w:hAnsiTheme="minorHAnsi" w:cstheme="minorHAnsi"/>
        </w:rPr>
      </w:pPr>
    </w:p>
    <w:p w14:paraId="160C06C6" w14:textId="40BAE207" w:rsidR="005B643B" w:rsidRPr="001B1582" w:rsidRDefault="005B643B" w:rsidP="00302EDF">
      <w:pPr>
        <w:pStyle w:val="Commentaire"/>
        <w:jc w:val="both"/>
        <w:rPr>
          <w:rFonts w:asciiTheme="minorHAnsi" w:hAnsiTheme="minorHAnsi" w:cstheme="minorHAnsi"/>
        </w:rPr>
      </w:pPr>
    </w:p>
    <w:p w14:paraId="6FC6E5F0" w14:textId="77777777" w:rsidR="005B643B" w:rsidRPr="001B1582" w:rsidRDefault="005B643B" w:rsidP="008F3B09">
      <w:pPr>
        <w:rPr>
          <w:rFonts w:asciiTheme="minorHAnsi" w:hAnsiTheme="minorHAnsi" w:cstheme="minorHAnsi"/>
          <w:b/>
          <w:sz w:val="20"/>
        </w:rPr>
      </w:pPr>
      <w:r w:rsidRPr="001B1582">
        <w:rPr>
          <w:rFonts w:asciiTheme="minorHAnsi" w:hAnsiTheme="minorHAnsi" w:cstheme="minorHAnsi"/>
          <w:b/>
          <w:sz w:val="20"/>
        </w:rPr>
        <w:t xml:space="preserve">Entre les soussignés : </w:t>
      </w:r>
    </w:p>
    <w:p w14:paraId="35997859" w14:textId="77777777" w:rsidR="005B643B" w:rsidRPr="001B1582" w:rsidRDefault="005B643B" w:rsidP="008F3B09">
      <w:pPr>
        <w:rPr>
          <w:rFonts w:asciiTheme="minorHAnsi" w:hAnsiTheme="minorHAnsi" w:cstheme="minorHAnsi"/>
          <w:b/>
          <w:sz w:val="20"/>
        </w:rPr>
      </w:pPr>
      <w:r w:rsidRPr="001B1582">
        <w:rPr>
          <w:rFonts w:asciiTheme="minorHAnsi" w:hAnsiTheme="minorHAnsi" w:cstheme="minorHAnsi"/>
          <w:b/>
          <w:sz w:val="20"/>
        </w:rPr>
        <w:t xml:space="preserve">&lt; </w:t>
      </w:r>
      <w:r w:rsidRPr="001B1582">
        <w:rPr>
          <w:rFonts w:asciiTheme="minorHAnsi" w:hAnsiTheme="minorHAnsi" w:cstheme="minorHAnsi"/>
          <w:b/>
          <w:i/>
          <w:sz w:val="20"/>
        </w:rPr>
        <w:t xml:space="preserve">dénomination </w:t>
      </w:r>
      <w:r w:rsidRPr="001B1582">
        <w:rPr>
          <w:rFonts w:asciiTheme="minorHAnsi" w:hAnsiTheme="minorHAnsi" w:cstheme="minorHAnsi"/>
          <w:b/>
          <w:sz w:val="20"/>
        </w:rPr>
        <w:t>&gt;</w:t>
      </w:r>
    </w:p>
    <w:p w14:paraId="5BAACEFD" w14:textId="77777777"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 xml:space="preserve">&lt; </w:t>
      </w:r>
      <w:r w:rsidRPr="001B1582">
        <w:rPr>
          <w:rFonts w:asciiTheme="minorHAnsi" w:hAnsiTheme="minorHAnsi" w:cstheme="minorHAnsi"/>
          <w:i/>
          <w:sz w:val="20"/>
        </w:rPr>
        <w:t>Forme sociale / capital et n° RCS si Société / date publication et n° SIRET si association</w:t>
      </w:r>
      <w:r w:rsidRPr="001B1582">
        <w:rPr>
          <w:rFonts w:asciiTheme="minorHAnsi" w:hAnsiTheme="minorHAnsi" w:cstheme="minorHAnsi"/>
          <w:sz w:val="20"/>
        </w:rPr>
        <w:t>&gt;</w:t>
      </w:r>
    </w:p>
    <w:p w14:paraId="42D3A5E3" w14:textId="77777777"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Dont le siège est sis &lt;</w:t>
      </w:r>
      <w:r w:rsidRPr="001B1582">
        <w:rPr>
          <w:rFonts w:asciiTheme="minorHAnsi" w:hAnsiTheme="minorHAnsi" w:cstheme="minorHAnsi"/>
          <w:i/>
          <w:sz w:val="20"/>
        </w:rPr>
        <w:t>adresse</w:t>
      </w:r>
      <w:r w:rsidRPr="001B1582">
        <w:rPr>
          <w:rFonts w:asciiTheme="minorHAnsi" w:hAnsiTheme="minorHAnsi" w:cstheme="minorHAnsi"/>
          <w:sz w:val="20"/>
        </w:rPr>
        <w:t xml:space="preserve"> &gt;</w:t>
      </w:r>
    </w:p>
    <w:p w14:paraId="4C8FD778" w14:textId="77777777" w:rsidR="005B643B" w:rsidRPr="001B1582" w:rsidRDefault="005B643B" w:rsidP="008F3B09">
      <w:pPr>
        <w:rPr>
          <w:rFonts w:asciiTheme="minorHAnsi" w:eastAsiaTheme="minorEastAsia" w:hAnsiTheme="minorHAnsi" w:cstheme="minorHAnsi"/>
          <w:sz w:val="20"/>
        </w:rPr>
      </w:pPr>
      <w:r w:rsidRPr="001B1582">
        <w:rPr>
          <w:rFonts w:asciiTheme="minorHAnsi" w:hAnsiTheme="minorHAnsi" w:cstheme="minorHAnsi"/>
          <w:sz w:val="20"/>
        </w:rPr>
        <w:t>Représenté par &lt; &gt; en sa qualité de &lt; &gt; dument habilité et ayant tous pouvoirs à l’effet des présentes</w:t>
      </w:r>
    </w:p>
    <w:p w14:paraId="43F7FD33" w14:textId="77777777" w:rsidR="005B643B" w:rsidRPr="001B1582" w:rsidRDefault="005B643B" w:rsidP="008F3B09">
      <w:pPr>
        <w:jc w:val="right"/>
        <w:rPr>
          <w:rFonts w:asciiTheme="minorHAnsi" w:hAnsiTheme="minorHAnsi" w:cstheme="minorHAnsi"/>
          <w:i/>
          <w:sz w:val="20"/>
        </w:rPr>
      </w:pPr>
      <w:r w:rsidRPr="001B1582">
        <w:rPr>
          <w:rFonts w:asciiTheme="minorHAnsi" w:hAnsiTheme="minorHAnsi" w:cstheme="minorHAnsi"/>
          <w:i/>
          <w:sz w:val="20"/>
        </w:rPr>
        <w:t>Ci-dessous désigné « l’employeur »,</w:t>
      </w:r>
    </w:p>
    <w:p w14:paraId="1BB95E3A" w14:textId="77777777" w:rsidR="005B643B" w:rsidRPr="001B1582" w:rsidRDefault="005B643B" w:rsidP="008F3B09">
      <w:pPr>
        <w:rPr>
          <w:rFonts w:asciiTheme="minorHAnsi" w:eastAsiaTheme="minorEastAsia" w:hAnsiTheme="minorHAnsi" w:cstheme="minorHAnsi"/>
          <w:sz w:val="20"/>
        </w:rPr>
      </w:pPr>
      <w:r w:rsidRPr="001B1582">
        <w:rPr>
          <w:rFonts w:asciiTheme="minorHAnsi" w:eastAsiaTheme="minorEastAsia" w:hAnsiTheme="minorHAnsi" w:cstheme="minorHAnsi"/>
          <w:b/>
          <w:sz w:val="20"/>
        </w:rPr>
        <w:t>et</w:t>
      </w:r>
      <w:r w:rsidRPr="001B1582">
        <w:rPr>
          <w:rFonts w:asciiTheme="minorHAnsi" w:eastAsiaTheme="minorEastAsia" w:hAnsiTheme="minorHAnsi" w:cstheme="minorHAnsi"/>
          <w:sz w:val="20"/>
        </w:rPr>
        <w:t xml:space="preserve"> : </w:t>
      </w:r>
    </w:p>
    <w:p w14:paraId="634AA504" w14:textId="1DE83C81" w:rsidR="005B643B" w:rsidRPr="001B1582" w:rsidRDefault="005B643B" w:rsidP="008F3B09">
      <w:pPr>
        <w:rPr>
          <w:rFonts w:asciiTheme="minorHAnsi" w:hAnsiTheme="minorHAnsi" w:cstheme="minorHAnsi"/>
          <w:b/>
          <w:sz w:val="20"/>
        </w:rPr>
      </w:pPr>
      <w:r w:rsidRPr="001B1582">
        <w:rPr>
          <w:rFonts w:asciiTheme="minorHAnsi" w:hAnsiTheme="minorHAnsi" w:cstheme="minorHAnsi"/>
          <w:b/>
          <w:sz w:val="20"/>
        </w:rPr>
        <w:t>Monsieur</w:t>
      </w:r>
      <w:r w:rsidR="00392067" w:rsidRPr="001B1582">
        <w:rPr>
          <w:rFonts w:asciiTheme="minorHAnsi" w:hAnsiTheme="minorHAnsi" w:cstheme="minorHAnsi"/>
          <w:b/>
          <w:sz w:val="20"/>
        </w:rPr>
        <w:t>/Madame</w:t>
      </w:r>
      <w:r w:rsidRPr="001B1582">
        <w:rPr>
          <w:rFonts w:asciiTheme="minorHAnsi" w:hAnsiTheme="minorHAnsi" w:cstheme="minorHAnsi"/>
          <w:b/>
          <w:sz w:val="20"/>
        </w:rPr>
        <w:t xml:space="preserve"> &lt; &gt; &lt; &gt;</w:t>
      </w:r>
    </w:p>
    <w:p w14:paraId="41A977B3" w14:textId="3C3F0D67"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Né</w:t>
      </w:r>
      <w:r w:rsidR="00392067" w:rsidRPr="001B1582">
        <w:rPr>
          <w:rFonts w:asciiTheme="minorHAnsi" w:hAnsiTheme="minorHAnsi" w:cstheme="minorHAnsi"/>
          <w:sz w:val="20"/>
        </w:rPr>
        <w:t>(e)</w:t>
      </w:r>
      <w:r w:rsidRPr="001B1582">
        <w:rPr>
          <w:rFonts w:asciiTheme="minorHAnsi" w:hAnsiTheme="minorHAnsi" w:cstheme="minorHAnsi"/>
          <w:sz w:val="20"/>
        </w:rPr>
        <w:t xml:space="preserve"> le &lt; &gt; à &lt; &gt;, </w:t>
      </w:r>
    </w:p>
    <w:p w14:paraId="1D61E16D" w14:textId="77777777"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 xml:space="preserve">de nationalité &lt; &gt; </w:t>
      </w:r>
    </w:p>
    <w:p w14:paraId="4F11CC71" w14:textId="7F564D7E"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si salarié</w:t>
      </w:r>
      <w:r w:rsidR="00392067" w:rsidRPr="001B1582">
        <w:rPr>
          <w:rFonts w:asciiTheme="minorHAnsi" w:hAnsiTheme="minorHAnsi" w:cstheme="minorHAnsi"/>
          <w:sz w:val="20"/>
        </w:rPr>
        <w:t>(e)</w:t>
      </w:r>
      <w:r w:rsidRPr="001B1582">
        <w:rPr>
          <w:rFonts w:asciiTheme="minorHAnsi" w:hAnsiTheme="minorHAnsi" w:cstheme="minorHAnsi"/>
          <w:sz w:val="20"/>
        </w:rPr>
        <w:t xml:space="preserve"> étranger</w:t>
      </w:r>
      <w:r w:rsidR="00392067" w:rsidRPr="001B1582">
        <w:rPr>
          <w:rFonts w:asciiTheme="minorHAnsi" w:hAnsiTheme="minorHAnsi" w:cstheme="minorHAnsi"/>
          <w:sz w:val="20"/>
        </w:rPr>
        <w:t>/ère</w:t>
      </w:r>
      <w:r w:rsidRPr="001B1582">
        <w:rPr>
          <w:rFonts w:asciiTheme="minorHAnsi" w:hAnsiTheme="minorHAnsi" w:cstheme="minorHAnsi"/>
          <w:sz w:val="20"/>
        </w:rPr>
        <w:t> : n° du titre autorisant à travailler : &lt; &gt;</w:t>
      </w:r>
    </w:p>
    <w:p w14:paraId="78DCED94" w14:textId="3A39AE31"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Immatriculé</w:t>
      </w:r>
      <w:r w:rsidR="00392067" w:rsidRPr="001B1582">
        <w:rPr>
          <w:rFonts w:asciiTheme="minorHAnsi" w:hAnsiTheme="minorHAnsi" w:cstheme="minorHAnsi"/>
          <w:sz w:val="20"/>
        </w:rPr>
        <w:t>(e)</w:t>
      </w:r>
      <w:r w:rsidRPr="001B1582">
        <w:rPr>
          <w:rFonts w:asciiTheme="minorHAnsi" w:hAnsiTheme="minorHAnsi" w:cstheme="minorHAnsi"/>
          <w:sz w:val="20"/>
        </w:rPr>
        <w:t xml:space="preserve"> à la sécurité sociale sous le N &lt; &gt;</w:t>
      </w:r>
    </w:p>
    <w:p w14:paraId="4E93417F" w14:textId="77777777" w:rsidR="005B643B" w:rsidRPr="001B1582" w:rsidRDefault="005B643B" w:rsidP="008F3B09">
      <w:pPr>
        <w:rPr>
          <w:rFonts w:asciiTheme="minorHAnsi" w:hAnsiTheme="minorHAnsi" w:cstheme="minorHAnsi"/>
          <w:sz w:val="20"/>
        </w:rPr>
      </w:pPr>
      <w:r w:rsidRPr="001B1582">
        <w:rPr>
          <w:rFonts w:asciiTheme="minorHAnsi" w:hAnsiTheme="minorHAnsi" w:cstheme="minorHAnsi"/>
          <w:sz w:val="20"/>
        </w:rPr>
        <w:t>Demeurant &lt; &gt;</w:t>
      </w:r>
    </w:p>
    <w:p w14:paraId="0244935C" w14:textId="35119DE7" w:rsidR="005B643B" w:rsidRPr="001B1582" w:rsidRDefault="005B643B" w:rsidP="008F3B09">
      <w:pPr>
        <w:jc w:val="right"/>
        <w:rPr>
          <w:rFonts w:asciiTheme="minorHAnsi" w:hAnsiTheme="minorHAnsi" w:cstheme="minorHAnsi"/>
          <w:i/>
          <w:sz w:val="20"/>
        </w:rPr>
      </w:pPr>
      <w:r w:rsidRPr="001B1582">
        <w:rPr>
          <w:rFonts w:asciiTheme="minorHAnsi" w:hAnsiTheme="minorHAnsi" w:cstheme="minorHAnsi"/>
          <w:i/>
          <w:sz w:val="20"/>
        </w:rPr>
        <w:t>Ci-dessous désigné « l</w:t>
      </w:r>
      <w:r w:rsidR="00392067" w:rsidRPr="001B1582">
        <w:rPr>
          <w:rFonts w:asciiTheme="minorHAnsi" w:hAnsiTheme="minorHAnsi" w:cstheme="minorHAnsi"/>
          <w:i/>
          <w:sz w:val="20"/>
        </w:rPr>
        <w:t>e/la</w:t>
      </w:r>
      <w:r w:rsidRPr="001B1582">
        <w:rPr>
          <w:rFonts w:asciiTheme="minorHAnsi" w:hAnsiTheme="minorHAnsi" w:cstheme="minorHAnsi"/>
          <w:i/>
          <w:sz w:val="20"/>
        </w:rPr>
        <w:t xml:space="preserve"> salarié</w:t>
      </w:r>
      <w:r w:rsidR="00392067" w:rsidRPr="001B1582">
        <w:rPr>
          <w:rFonts w:asciiTheme="minorHAnsi" w:hAnsiTheme="minorHAnsi" w:cstheme="minorHAnsi"/>
          <w:i/>
          <w:sz w:val="20"/>
        </w:rPr>
        <w:t>(e)</w:t>
      </w:r>
      <w:r w:rsidRPr="001B1582">
        <w:rPr>
          <w:rFonts w:asciiTheme="minorHAnsi" w:hAnsiTheme="minorHAnsi" w:cstheme="minorHAnsi"/>
          <w:i/>
          <w:sz w:val="20"/>
        </w:rPr>
        <w:t> »,</w:t>
      </w:r>
    </w:p>
    <w:p w14:paraId="1BD5EB51" w14:textId="52A3C85F" w:rsidR="005B643B" w:rsidRDefault="005B643B" w:rsidP="00302EDF">
      <w:pPr>
        <w:pStyle w:val="Commentaire"/>
        <w:jc w:val="both"/>
        <w:rPr>
          <w:rFonts w:asciiTheme="minorHAnsi" w:hAnsiTheme="minorHAnsi" w:cstheme="minorHAnsi"/>
        </w:rPr>
      </w:pPr>
    </w:p>
    <w:p w14:paraId="704AB68E" w14:textId="77777777" w:rsidR="006727BF" w:rsidRPr="001B1582" w:rsidRDefault="006727BF" w:rsidP="00302EDF">
      <w:pPr>
        <w:pStyle w:val="Commentaire"/>
        <w:jc w:val="both"/>
        <w:rPr>
          <w:rFonts w:asciiTheme="minorHAnsi" w:hAnsiTheme="minorHAnsi" w:cstheme="minorHAnsi"/>
        </w:rPr>
      </w:pPr>
    </w:p>
    <w:p w14:paraId="78B1536C" w14:textId="77777777" w:rsidR="005B643B" w:rsidRPr="001B1582" w:rsidRDefault="005B643B" w:rsidP="00302EDF">
      <w:pPr>
        <w:pStyle w:val="Commentaire"/>
        <w:jc w:val="both"/>
        <w:rPr>
          <w:rFonts w:asciiTheme="minorHAnsi" w:hAnsiTheme="minorHAnsi" w:cstheme="minorHAnsi"/>
        </w:rPr>
      </w:pPr>
    </w:p>
    <w:p w14:paraId="45DA54A3" w14:textId="77777777" w:rsidR="005B643B" w:rsidRPr="001B1582" w:rsidRDefault="005B643B" w:rsidP="008F3B09">
      <w:pPr>
        <w:jc w:val="both"/>
        <w:rPr>
          <w:rFonts w:asciiTheme="minorHAnsi" w:hAnsiTheme="minorHAnsi" w:cstheme="minorHAnsi"/>
          <w:b/>
          <w:sz w:val="20"/>
        </w:rPr>
      </w:pPr>
      <w:r w:rsidRPr="001B1582">
        <w:rPr>
          <w:rFonts w:asciiTheme="minorHAnsi" w:hAnsiTheme="minorHAnsi" w:cstheme="minorHAnsi"/>
          <w:b/>
          <w:sz w:val="20"/>
        </w:rPr>
        <w:t>IL A ETE CONVENU CE QUI SUIT :</w:t>
      </w:r>
    </w:p>
    <w:p w14:paraId="63EDDB89" w14:textId="0604E0DD" w:rsidR="005B643B" w:rsidRPr="001B1582" w:rsidRDefault="005B643B" w:rsidP="00302EDF">
      <w:pPr>
        <w:pStyle w:val="Commentaire"/>
        <w:jc w:val="both"/>
        <w:rPr>
          <w:rFonts w:asciiTheme="minorHAnsi" w:hAnsiTheme="minorHAnsi" w:cstheme="minorHAnsi"/>
        </w:rPr>
      </w:pPr>
    </w:p>
    <w:p w14:paraId="370C0D4F" w14:textId="29976F0F" w:rsidR="005B643B" w:rsidRPr="001B1582" w:rsidRDefault="006727BF" w:rsidP="008F3B09">
      <w:pPr>
        <w:jc w:val="both"/>
        <w:rPr>
          <w:rFonts w:asciiTheme="minorHAnsi" w:hAnsiTheme="minorHAnsi" w:cstheme="minorHAnsi"/>
          <w:b/>
          <w:sz w:val="20"/>
          <w:u w:val="single"/>
        </w:rPr>
      </w:pPr>
      <w:r w:rsidRPr="001B1582">
        <w:rPr>
          <w:rFonts w:asciiTheme="minorHAnsi" w:hAnsiTheme="minorHAnsi" w:cstheme="minorHAnsi"/>
          <w:b/>
          <w:sz w:val="20"/>
          <w:u w:val="single"/>
        </w:rPr>
        <w:t>Article</w:t>
      </w:r>
      <w:r w:rsidR="005B643B" w:rsidRPr="001B1582">
        <w:rPr>
          <w:rFonts w:asciiTheme="minorHAnsi" w:hAnsiTheme="minorHAnsi" w:cstheme="minorHAnsi"/>
          <w:b/>
          <w:sz w:val="20"/>
          <w:u w:val="single"/>
        </w:rPr>
        <w:t xml:space="preserve"> 1 : ENGAGEMENT</w:t>
      </w:r>
    </w:p>
    <w:p w14:paraId="5902A16F" w14:textId="592F058C" w:rsidR="00BB2DC6" w:rsidRPr="001B1582" w:rsidRDefault="00BB2DC6" w:rsidP="00BB2DC6">
      <w:pPr>
        <w:rPr>
          <w:rFonts w:asciiTheme="minorHAnsi" w:hAnsiTheme="minorHAnsi" w:cstheme="minorHAnsi"/>
          <w:sz w:val="20"/>
          <w:shd w:val="clear" w:color="auto" w:fill="FFFFFF"/>
        </w:rPr>
      </w:pPr>
      <w:bookmarkStart w:id="7" w:name="_Hlk5180170"/>
      <w:bookmarkStart w:id="8" w:name="_Hlk3841934"/>
      <w:r w:rsidRPr="001B1582">
        <w:rPr>
          <w:rFonts w:asciiTheme="minorHAnsi" w:hAnsiTheme="minorHAnsi" w:cstheme="minorHAnsi"/>
          <w:i/>
          <w:sz w:val="20"/>
          <w:shd w:val="clear" w:color="auto" w:fill="FFFFFF"/>
        </w:rPr>
        <w:t>L’Employeur</w:t>
      </w:r>
      <w:r w:rsidRPr="001B1582">
        <w:rPr>
          <w:rFonts w:asciiTheme="minorHAnsi" w:hAnsiTheme="minorHAnsi" w:cstheme="minorHAnsi"/>
          <w:sz w:val="20"/>
          <w:shd w:val="clear" w:color="auto" w:fill="FFFFFF"/>
        </w:rPr>
        <w:t xml:space="preserve"> engage Madame / Monsieur ……………....... (prénom) …………………... (nom), qui accepte cet engagement, à compter du ………………....., aux conditions indiquées ci-après et pour une durée déterminée à temps partiel. </w:t>
      </w:r>
      <w:r w:rsidRPr="001B1582">
        <w:rPr>
          <w:rFonts w:asciiTheme="minorHAnsi" w:hAnsiTheme="minorHAnsi" w:cstheme="minorHAnsi"/>
          <w:b/>
          <w:bCs/>
          <w:color w:val="0070C0"/>
          <w:sz w:val="20"/>
          <w:shd w:val="clear" w:color="auto" w:fill="FFFFFF"/>
        </w:rPr>
        <w:t>(1</w:t>
      </w:r>
      <w:r w:rsidR="0046521D" w:rsidRPr="001B1582">
        <w:rPr>
          <w:rFonts w:asciiTheme="minorHAnsi" w:hAnsiTheme="minorHAnsi" w:cstheme="minorHAnsi"/>
          <w:b/>
          <w:bCs/>
          <w:color w:val="0070C0"/>
          <w:sz w:val="20"/>
          <w:shd w:val="clear" w:color="auto" w:fill="FFFFFF"/>
        </w:rPr>
        <w:t>,</w:t>
      </w:r>
      <w:r w:rsidRPr="001B1582">
        <w:rPr>
          <w:rFonts w:asciiTheme="minorHAnsi" w:hAnsiTheme="minorHAnsi" w:cstheme="minorHAnsi"/>
          <w:b/>
          <w:bCs/>
          <w:color w:val="0070C0"/>
          <w:sz w:val="20"/>
          <w:shd w:val="clear" w:color="auto" w:fill="FFFFFF"/>
        </w:rPr>
        <w:t xml:space="preserve"> 2</w:t>
      </w:r>
      <w:r w:rsidR="0046521D" w:rsidRPr="001B1582">
        <w:rPr>
          <w:rFonts w:asciiTheme="minorHAnsi" w:hAnsiTheme="minorHAnsi" w:cstheme="minorHAnsi"/>
          <w:b/>
          <w:bCs/>
          <w:color w:val="0070C0"/>
          <w:sz w:val="20"/>
          <w:shd w:val="clear" w:color="auto" w:fill="FFFFFF"/>
        </w:rPr>
        <w:t xml:space="preserve"> et 8</w:t>
      </w:r>
      <w:r w:rsidRPr="001B1582">
        <w:rPr>
          <w:rFonts w:asciiTheme="minorHAnsi" w:hAnsiTheme="minorHAnsi" w:cstheme="minorHAnsi"/>
          <w:b/>
          <w:bCs/>
          <w:color w:val="0070C0"/>
          <w:sz w:val="20"/>
          <w:shd w:val="clear" w:color="auto" w:fill="FFFFFF"/>
        </w:rPr>
        <w:t>)</w:t>
      </w:r>
    </w:p>
    <w:p w14:paraId="54F80048" w14:textId="77777777" w:rsidR="00BB2DC6" w:rsidRPr="001B1582" w:rsidRDefault="00BB2DC6" w:rsidP="00302EDF">
      <w:pPr>
        <w:pStyle w:val="Commentaire"/>
        <w:jc w:val="both"/>
        <w:rPr>
          <w:rFonts w:asciiTheme="minorHAnsi" w:hAnsiTheme="minorHAnsi" w:cstheme="minorHAnsi"/>
        </w:rPr>
      </w:pPr>
    </w:p>
    <w:p w14:paraId="492FA5A5" w14:textId="77777777" w:rsidR="00BB2DC6" w:rsidRPr="001B1582" w:rsidRDefault="00BB2DC6" w:rsidP="00BB2DC6">
      <w:pPr>
        <w:ind w:right="51"/>
        <w:rPr>
          <w:rFonts w:asciiTheme="minorHAnsi" w:eastAsia="Calibri" w:hAnsiTheme="minorHAnsi" w:cstheme="minorHAnsi"/>
          <w:spacing w:val="-3"/>
          <w:sz w:val="20"/>
          <w:lang w:eastAsia="en-US"/>
        </w:rPr>
      </w:pPr>
      <w:r w:rsidRPr="001B1582">
        <w:rPr>
          <w:rFonts w:asciiTheme="minorHAnsi" w:eastAsia="Calibri" w:hAnsiTheme="minorHAnsi" w:cstheme="minorHAnsi"/>
          <w:sz w:val="20"/>
          <w:shd w:val="clear" w:color="auto" w:fill="FFFFFF"/>
          <w:lang w:eastAsia="en-US"/>
        </w:rPr>
        <w:t xml:space="preserve">Le/La Salarié(e) </w:t>
      </w:r>
      <w:r w:rsidRPr="001B1582">
        <w:rPr>
          <w:rFonts w:asciiTheme="minorHAnsi" w:eastAsia="Calibri" w:hAnsiTheme="minorHAnsi" w:cstheme="minorHAnsi"/>
          <w:spacing w:val="-3"/>
          <w:sz w:val="20"/>
          <w:lang w:eastAsia="en-US"/>
        </w:rPr>
        <w:t>déclare :</w:t>
      </w:r>
    </w:p>
    <w:p w14:paraId="43F27C77" w14:textId="50F3306B" w:rsidR="00BB2DC6" w:rsidRPr="001B1582" w:rsidRDefault="00BB2DC6" w:rsidP="00302EDF">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pacing w:val="-3"/>
          <w:sz w:val="20"/>
        </w:rPr>
        <w:t xml:space="preserve">être libre de tout engagement </w:t>
      </w:r>
      <w:r w:rsidRPr="001B1582">
        <w:rPr>
          <w:rFonts w:asciiTheme="minorHAnsi" w:hAnsiTheme="minorHAnsi" w:cstheme="minorHAnsi"/>
          <w:sz w:val="20"/>
        </w:rPr>
        <w:t>ou transmettre à l’employeur les informations concernant ses autres emplois lorsqu’elles sont requises</w:t>
      </w:r>
      <w:r w:rsidR="00A33D3D" w:rsidRPr="001B1582">
        <w:rPr>
          <w:rFonts w:asciiTheme="minorHAnsi" w:hAnsiTheme="minorHAnsi" w:cstheme="minorHAnsi"/>
          <w:sz w:val="20"/>
        </w:rPr>
        <w:t> ;</w:t>
      </w:r>
    </w:p>
    <w:p w14:paraId="489DACAF" w14:textId="77777777" w:rsidR="00BB2DC6" w:rsidRPr="001B1582" w:rsidRDefault="00BB2DC6" w:rsidP="00302EDF">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ne pas être lié(e) à un précédent employeur par une clause ou une obligation quelconque de non-concurrence.</w:t>
      </w:r>
    </w:p>
    <w:p w14:paraId="63F68C0A" w14:textId="77777777" w:rsidR="00BB2DC6" w:rsidRPr="001B1582" w:rsidRDefault="00BB2DC6" w:rsidP="00302EDF">
      <w:pPr>
        <w:pStyle w:val="Commentaire"/>
        <w:jc w:val="both"/>
        <w:rPr>
          <w:rFonts w:asciiTheme="minorHAnsi" w:hAnsiTheme="minorHAnsi" w:cstheme="minorHAnsi"/>
        </w:rPr>
      </w:pPr>
    </w:p>
    <w:p w14:paraId="04674D01" w14:textId="0406DD9D" w:rsidR="00BB2DC6" w:rsidRPr="001B1582" w:rsidRDefault="00BB2DC6" w:rsidP="00302EDF">
      <w:pPr>
        <w:pStyle w:val="Commentaire"/>
        <w:jc w:val="both"/>
        <w:rPr>
          <w:rFonts w:asciiTheme="minorHAnsi" w:hAnsiTheme="minorHAnsi" w:cstheme="minorHAnsi"/>
        </w:rPr>
      </w:pPr>
      <w:r w:rsidRPr="001B1582">
        <w:rPr>
          <w:rFonts w:asciiTheme="minorHAnsi" w:eastAsia="Calibri" w:hAnsiTheme="minorHAnsi" w:cstheme="minorHAnsi"/>
          <w:spacing w:val="-3"/>
          <w:lang w:eastAsia="en-US"/>
        </w:rPr>
        <w:t xml:space="preserve">La déclaration préalable à l’embauche du/de la Salarié(e) a été effectuée lors de sa prise de fonction auprès de l’URSSAF …………………………………… à laquelle </w:t>
      </w:r>
      <w:bookmarkStart w:id="9" w:name="_Hlk5450234"/>
      <w:r w:rsidRPr="001B1582">
        <w:rPr>
          <w:rFonts w:asciiTheme="minorHAnsi" w:eastAsia="Calibri" w:hAnsiTheme="minorHAnsi" w:cstheme="minorHAnsi"/>
          <w:i/>
          <w:spacing w:val="-3"/>
          <w:lang w:eastAsia="en-US"/>
        </w:rPr>
        <w:t xml:space="preserve">l’employeur </w:t>
      </w:r>
      <w:bookmarkEnd w:id="9"/>
      <w:r w:rsidRPr="001B1582">
        <w:rPr>
          <w:rFonts w:asciiTheme="minorHAnsi" w:eastAsia="Calibri" w:hAnsiTheme="minorHAnsi" w:cstheme="minorHAnsi"/>
          <w:spacing w:val="-3"/>
          <w:lang w:eastAsia="en-US"/>
        </w:rPr>
        <w:t>est immatriculé sous le numéro …………………..…….</w:t>
      </w:r>
    </w:p>
    <w:p w14:paraId="0A01CC06" w14:textId="77777777" w:rsidR="00BB2DC6" w:rsidRPr="001B1582" w:rsidRDefault="00BB2DC6" w:rsidP="00302EDF">
      <w:pPr>
        <w:pStyle w:val="Commentaire"/>
        <w:jc w:val="both"/>
        <w:rPr>
          <w:rFonts w:asciiTheme="minorHAnsi" w:hAnsiTheme="minorHAnsi" w:cstheme="minorHAnsi"/>
        </w:rPr>
      </w:pPr>
    </w:p>
    <w:p w14:paraId="01FCBF8D" w14:textId="27C0211D" w:rsidR="00BB2DC6" w:rsidRPr="001B1582" w:rsidRDefault="00BB2DC6" w:rsidP="00302EDF">
      <w:pPr>
        <w:pStyle w:val="Commentaire"/>
        <w:jc w:val="both"/>
        <w:rPr>
          <w:rFonts w:asciiTheme="minorHAnsi" w:eastAsia="Calibri" w:hAnsiTheme="minorHAnsi" w:cstheme="minorHAnsi"/>
          <w:spacing w:val="-3"/>
          <w:lang w:eastAsia="en-US"/>
        </w:rPr>
      </w:pPr>
      <w:r w:rsidRPr="001B1582">
        <w:rPr>
          <w:rFonts w:asciiTheme="minorHAnsi" w:eastAsia="Calibri" w:hAnsiTheme="minorHAnsi" w:cstheme="minorHAnsi"/>
          <w:shd w:val="clear" w:color="auto" w:fill="FFFFFF"/>
          <w:lang w:eastAsia="en-US"/>
        </w:rPr>
        <w:t>Le/</w:t>
      </w:r>
      <w:r w:rsidR="005921CF" w:rsidRPr="001B1582">
        <w:rPr>
          <w:rFonts w:asciiTheme="minorHAnsi" w:eastAsia="Calibri" w:hAnsiTheme="minorHAnsi" w:cstheme="minorHAnsi"/>
          <w:shd w:val="clear" w:color="auto" w:fill="FFFFFF"/>
          <w:lang w:eastAsia="en-US"/>
        </w:rPr>
        <w:t>L</w:t>
      </w:r>
      <w:r w:rsidRPr="001B1582">
        <w:rPr>
          <w:rFonts w:asciiTheme="minorHAnsi" w:eastAsia="Calibri" w:hAnsiTheme="minorHAnsi" w:cstheme="minorHAnsi"/>
          <w:shd w:val="clear" w:color="auto" w:fill="FFFFFF"/>
          <w:lang w:eastAsia="en-US"/>
        </w:rPr>
        <w:t xml:space="preserve">a Salarié(e) </w:t>
      </w:r>
      <w:r w:rsidRPr="001B1582">
        <w:rPr>
          <w:rFonts w:asciiTheme="minorHAnsi" w:eastAsia="Calibri" w:hAnsiTheme="minorHAnsi" w:cstheme="minorHAnsi"/>
          <w:spacing w:val="-3"/>
          <w:lang w:eastAsia="en-US"/>
        </w:rPr>
        <w:t>pourra exercer auprès de cet organisme son droit d’accès et de rectification que lui confère la Loi n°78-17 du 6 janvier 1978</w:t>
      </w:r>
      <w:r w:rsidR="00DE2292" w:rsidRPr="001B1582">
        <w:rPr>
          <w:rFonts w:asciiTheme="minorHAnsi" w:eastAsia="Calibri" w:hAnsiTheme="minorHAnsi" w:cstheme="minorHAnsi"/>
          <w:spacing w:val="-3"/>
          <w:lang w:eastAsia="en-US"/>
        </w:rPr>
        <w:t xml:space="preserve"> modifiée.</w:t>
      </w:r>
    </w:p>
    <w:p w14:paraId="2402CF5A" w14:textId="46185876" w:rsidR="00BB2DC6" w:rsidRPr="001B1582" w:rsidRDefault="00BB2DC6" w:rsidP="00302EDF">
      <w:pPr>
        <w:pStyle w:val="Commentaire"/>
        <w:jc w:val="both"/>
        <w:rPr>
          <w:rFonts w:asciiTheme="minorHAnsi" w:hAnsiTheme="minorHAnsi" w:cstheme="minorHAnsi"/>
        </w:rPr>
      </w:pPr>
      <w:r w:rsidRPr="001B1582">
        <w:rPr>
          <w:rFonts w:asciiTheme="minorHAnsi" w:hAnsiTheme="minorHAnsi" w:cstheme="minorHAnsi"/>
          <w:spacing w:val="-3"/>
        </w:rPr>
        <w:t xml:space="preserve">Le présent contrat sera régi par les dispositions de la Convention Collective </w:t>
      </w:r>
      <w:r w:rsidRPr="001B1582">
        <w:rPr>
          <w:rFonts w:asciiTheme="minorHAnsi" w:hAnsiTheme="minorHAnsi" w:cstheme="minorHAnsi"/>
        </w:rPr>
        <w:t>nationale de l’Enseignement privé indépendant</w:t>
      </w:r>
      <w:r w:rsidR="00DE2292" w:rsidRPr="001B1582">
        <w:rPr>
          <w:rFonts w:asciiTheme="minorHAnsi" w:hAnsiTheme="minorHAnsi" w:cstheme="minorHAnsi"/>
        </w:rPr>
        <w:t xml:space="preserve"> et de l’accord temps partiel du 23 juin 2014</w:t>
      </w:r>
      <w:r w:rsidRPr="001B1582">
        <w:rPr>
          <w:rFonts w:asciiTheme="minorHAnsi" w:hAnsiTheme="minorHAnsi" w:cstheme="minorHAnsi"/>
        </w:rPr>
        <w:t xml:space="preserve"> (IDCC 2691, que le/la salarié(e) peut consulter sur le site Légifrance https://www.legifrance.gouv.fr).</w:t>
      </w:r>
    </w:p>
    <w:p w14:paraId="241CB9DC" w14:textId="2A0BD269" w:rsidR="00BB2DC6" w:rsidRPr="001B1582" w:rsidRDefault="00BB2DC6" w:rsidP="00A33D3D">
      <w:pPr>
        <w:pStyle w:val="Commentaire"/>
        <w:jc w:val="both"/>
        <w:rPr>
          <w:rFonts w:asciiTheme="minorHAnsi" w:hAnsiTheme="minorHAnsi" w:cstheme="minorHAnsi"/>
        </w:rPr>
      </w:pPr>
      <w:r w:rsidRPr="001B1582">
        <w:rPr>
          <w:rFonts w:asciiTheme="minorHAnsi" w:eastAsia="Calibri" w:hAnsiTheme="minorHAnsi" w:cstheme="minorHAnsi"/>
          <w:shd w:val="clear" w:color="auto" w:fill="FFFFFF"/>
          <w:lang w:eastAsia="en-US"/>
        </w:rPr>
        <w:t>Le/</w:t>
      </w:r>
      <w:r w:rsidR="005921CF" w:rsidRPr="001B1582">
        <w:rPr>
          <w:rFonts w:asciiTheme="minorHAnsi" w:eastAsia="Calibri" w:hAnsiTheme="minorHAnsi" w:cstheme="minorHAnsi"/>
          <w:shd w:val="clear" w:color="auto" w:fill="FFFFFF"/>
          <w:lang w:eastAsia="en-US"/>
        </w:rPr>
        <w:t>L</w:t>
      </w:r>
      <w:r w:rsidRPr="001B1582">
        <w:rPr>
          <w:rFonts w:asciiTheme="minorHAnsi" w:eastAsia="Calibri" w:hAnsiTheme="minorHAnsi" w:cstheme="minorHAnsi"/>
          <w:shd w:val="clear" w:color="auto" w:fill="FFFFFF"/>
          <w:lang w:eastAsia="en-US"/>
        </w:rPr>
        <w:t xml:space="preserve">a Salarié(e) </w:t>
      </w:r>
      <w:r w:rsidRPr="001B1582">
        <w:rPr>
          <w:rFonts w:asciiTheme="minorHAnsi" w:eastAsia="Calibri" w:hAnsiTheme="minorHAnsi" w:cstheme="minorHAnsi"/>
          <w:spacing w:val="-3"/>
          <w:lang w:eastAsia="en-US"/>
        </w:rPr>
        <w:t>devra se conformer à la</w:t>
      </w:r>
      <w:r w:rsidRPr="001B1582">
        <w:rPr>
          <w:rFonts w:asciiTheme="minorHAnsi" w:eastAsia="Calibri" w:hAnsiTheme="minorHAnsi" w:cstheme="minorHAnsi"/>
          <w:lang w:eastAsia="en-US"/>
        </w:rPr>
        <w:t xml:space="preserve"> visite d’information et de prévention, mise en place après l’embauche dans un délai de 3 mois. </w:t>
      </w:r>
      <w:r w:rsidRPr="001B1582">
        <w:rPr>
          <w:rFonts w:asciiTheme="minorHAnsi" w:eastAsia="Calibri" w:hAnsiTheme="minorHAnsi" w:cstheme="minorHAnsi"/>
          <w:b/>
          <w:color w:val="0070C0"/>
          <w:lang w:eastAsia="en-US"/>
        </w:rPr>
        <w:t>(3)</w:t>
      </w:r>
      <w:r w:rsidRPr="001B1582">
        <w:rPr>
          <w:rFonts w:asciiTheme="minorHAnsi" w:eastAsia="Calibri" w:hAnsiTheme="minorHAnsi" w:cstheme="minorHAnsi"/>
          <w:color w:val="0070C0"/>
          <w:lang w:eastAsia="en-US"/>
        </w:rPr>
        <w:t xml:space="preserve"> </w:t>
      </w:r>
      <w:r w:rsidRPr="001B1582">
        <w:rPr>
          <w:rFonts w:asciiTheme="minorHAnsi" w:eastAsia="Calibri" w:hAnsiTheme="minorHAnsi" w:cstheme="minorHAnsi"/>
          <w:lang w:eastAsia="en-US"/>
        </w:rPr>
        <w:t xml:space="preserve">Il est rappelé que </w:t>
      </w:r>
      <w:r w:rsidRPr="001B1582">
        <w:rPr>
          <w:rFonts w:asciiTheme="minorHAnsi" w:eastAsia="Calibri" w:hAnsiTheme="minorHAnsi" w:cstheme="minorHAnsi"/>
          <w:shd w:val="clear" w:color="auto" w:fill="FFFFFF"/>
          <w:lang w:eastAsia="en-US"/>
        </w:rPr>
        <w:t xml:space="preserve">le/la Salarié(e) </w:t>
      </w:r>
      <w:r w:rsidRPr="001B1582">
        <w:rPr>
          <w:rFonts w:asciiTheme="minorHAnsi" w:eastAsia="Calibri" w:hAnsiTheme="minorHAnsi" w:cstheme="minorHAnsi"/>
          <w:lang w:eastAsia="en-US"/>
        </w:rPr>
        <w:t>doit se soumettre en tout état de cause, lors de l’exécution du présent contrat, à toute visite médicale qui soit obligatoire, périodique ou autre.</w:t>
      </w:r>
    </w:p>
    <w:p w14:paraId="1D64A892" w14:textId="77777777" w:rsidR="00E91060" w:rsidRPr="001B1582" w:rsidRDefault="00E91060" w:rsidP="00302EDF">
      <w:pPr>
        <w:pStyle w:val="Commentaire"/>
        <w:jc w:val="both"/>
        <w:rPr>
          <w:rFonts w:asciiTheme="minorHAnsi" w:hAnsiTheme="minorHAnsi" w:cstheme="minorHAnsi"/>
        </w:rPr>
      </w:pPr>
    </w:p>
    <w:p w14:paraId="5C98884A" w14:textId="1E96E1E4" w:rsidR="00BB2DC6" w:rsidRPr="001B1582" w:rsidRDefault="00DE2292" w:rsidP="00A33D3D">
      <w:pPr>
        <w:pStyle w:val="Commentaire"/>
        <w:jc w:val="both"/>
        <w:rPr>
          <w:rFonts w:asciiTheme="minorHAnsi" w:hAnsiTheme="minorHAnsi" w:cstheme="minorHAnsi"/>
        </w:rPr>
      </w:pPr>
      <w:r w:rsidRPr="001B1582">
        <w:rPr>
          <w:rFonts w:asciiTheme="minorHAnsi" w:hAnsiTheme="minorHAnsi" w:cstheme="minorHAnsi"/>
          <w:shd w:val="clear" w:color="auto" w:fill="FFFFFF"/>
        </w:rPr>
        <w:t>I</w:t>
      </w:r>
      <w:r w:rsidR="00BB2DC6" w:rsidRPr="001B1582">
        <w:rPr>
          <w:rFonts w:asciiTheme="minorHAnsi" w:hAnsiTheme="minorHAnsi" w:cstheme="minorHAnsi"/>
          <w:bCs/>
        </w:rPr>
        <w:t xml:space="preserve">l est rappelé que conformément aux dispositions de l’article 3.1 de la Convention collective, le présent contrat ne peut être conclu que sous </w:t>
      </w:r>
      <w:r w:rsidR="00BB2DC6" w:rsidRPr="001B1582">
        <w:rPr>
          <w:rFonts w:asciiTheme="minorHAnsi" w:hAnsiTheme="minorHAnsi" w:cstheme="minorHAnsi"/>
        </w:rPr>
        <w:t>réserve de la production de l'extrait de casier judiciaire n° 3 dans un délai maximum de 1 mois après son embauche, compte tenu de la spécificité d'établissements d'enseignement qui accueillent des enfants et de jeunes adultes.</w:t>
      </w:r>
    </w:p>
    <w:p w14:paraId="62B15C51" w14:textId="77777777" w:rsidR="00BB2DC6" w:rsidRPr="001B1582" w:rsidRDefault="00BB2DC6" w:rsidP="00A33D3D">
      <w:pPr>
        <w:pStyle w:val="Commentaire"/>
        <w:jc w:val="both"/>
        <w:rPr>
          <w:rFonts w:asciiTheme="minorHAnsi" w:hAnsiTheme="minorHAnsi" w:cstheme="minorHAnsi"/>
        </w:rPr>
      </w:pPr>
      <w:r w:rsidRPr="001B1582">
        <w:rPr>
          <w:rFonts w:asciiTheme="minorHAnsi" w:eastAsia="Calibri" w:hAnsiTheme="minorHAnsi" w:cstheme="minorHAnsi"/>
          <w:lang w:eastAsia="en-US"/>
        </w:rPr>
        <w:t>Il en est de même s’agissant des documents des documents requis en cas d’agrément administratif obligatoire dans un délai d’un mois maximum, notamment pour le Rectorat.</w:t>
      </w:r>
    </w:p>
    <w:p w14:paraId="1C56FBE0" w14:textId="77777777" w:rsidR="00A33D3D" w:rsidRPr="001B1582" w:rsidRDefault="00A33D3D" w:rsidP="00BB2DC6">
      <w:pPr>
        <w:rPr>
          <w:rFonts w:asciiTheme="minorHAnsi" w:eastAsia="Calibri" w:hAnsiTheme="minorHAnsi" w:cstheme="minorHAnsi"/>
          <w:sz w:val="20"/>
          <w:lang w:eastAsia="en-US"/>
        </w:rPr>
      </w:pPr>
    </w:p>
    <w:p w14:paraId="3DCEA5E1" w14:textId="30A5F79C" w:rsidR="00BB2DC6" w:rsidRPr="001B1582" w:rsidRDefault="00BB2DC6" w:rsidP="00BB2DC6">
      <w:pPr>
        <w:rPr>
          <w:rFonts w:asciiTheme="minorHAnsi" w:eastAsia="Calibri" w:hAnsiTheme="minorHAnsi" w:cstheme="minorHAnsi"/>
          <w:sz w:val="20"/>
          <w:lang w:eastAsia="en-US"/>
        </w:rPr>
      </w:pPr>
      <w:r w:rsidRPr="001B1582">
        <w:rPr>
          <w:rFonts w:asciiTheme="minorHAnsi" w:eastAsia="Calibri" w:hAnsiTheme="minorHAnsi" w:cstheme="minorHAnsi"/>
          <w:sz w:val="20"/>
          <w:lang w:eastAsia="en-US"/>
        </w:rPr>
        <w:t>Le contrat sera nul de plein droit et rompu à effet immédiat et sans indemnités si :</w:t>
      </w:r>
    </w:p>
    <w:p w14:paraId="3BBE88F2" w14:textId="6996B807" w:rsidR="00BB2DC6" w:rsidRPr="001B1582" w:rsidRDefault="00BB2DC6" w:rsidP="00A33D3D">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shd w:val="clear" w:color="auto" w:fill="FFFFFF"/>
        </w:rPr>
        <w:t xml:space="preserve">le/la Salarié(e) </w:t>
      </w:r>
      <w:r w:rsidRPr="001B1582">
        <w:rPr>
          <w:rFonts w:asciiTheme="minorHAnsi" w:hAnsiTheme="minorHAnsi" w:cstheme="minorHAnsi"/>
          <w:sz w:val="20"/>
        </w:rPr>
        <w:t>dispose d’un casier judiciaire portant mentions de condamnations pouvant empêcher l’exerc</w:t>
      </w:r>
      <w:r w:rsidR="00E91060" w:rsidRPr="001B1582">
        <w:rPr>
          <w:rFonts w:asciiTheme="minorHAnsi" w:hAnsiTheme="minorHAnsi" w:cstheme="minorHAnsi"/>
          <w:sz w:val="20"/>
        </w:rPr>
        <w:t>ice</w:t>
      </w:r>
      <w:r w:rsidRPr="001B1582">
        <w:rPr>
          <w:rFonts w:asciiTheme="minorHAnsi" w:hAnsiTheme="minorHAnsi" w:cstheme="minorHAnsi"/>
          <w:sz w:val="20"/>
        </w:rPr>
        <w:t xml:space="preserve"> des activités en relations avec des élèves, des mineurs</w:t>
      </w:r>
      <w:r w:rsidR="00A33D3D" w:rsidRPr="001B1582">
        <w:rPr>
          <w:rFonts w:asciiTheme="minorHAnsi" w:hAnsiTheme="minorHAnsi" w:cstheme="minorHAnsi"/>
          <w:sz w:val="20"/>
        </w:rPr>
        <w:t> ;</w:t>
      </w:r>
    </w:p>
    <w:p w14:paraId="17988E73" w14:textId="77777777" w:rsidR="00BB2DC6" w:rsidRPr="001B1582" w:rsidRDefault="00BB2DC6" w:rsidP="00A33D3D">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shd w:val="clear" w:color="auto" w:fill="FFFFFF"/>
        </w:rPr>
        <w:t xml:space="preserve">le/la Salarié(e) </w:t>
      </w:r>
      <w:r w:rsidRPr="001B1582">
        <w:rPr>
          <w:rFonts w:asciiTheme="minorHAnsi" w:hAnsiTheme="minorHAnsi" w:cstheme="minorHAnsi"/>
          <w:sz w:val="20"/>
        </w:rPr>
        <w:t>ne fournit pas annuellement d’accord de son employeur principal pour exercer une activité complémentaire ou des activités accessoires.</w:t>
      </w:r>
    </w:p>
    <w:p w14:paraId="529D7FC8" w14:textId="1E5E3946" w:rsidR="00BB2DC6" w:rsidRDefault="00BB2DC6" w:rsidP="00302EDF">
      <w:pPr>
        <w:pStyle w:val="Commentaire"/>
        <w:jc w:val="both"/>
        <w:rPr>
          <w:rFonts w:asciiTheme="minorHAnsi" w:hAnsiTheme="minorHAnsi" w:cstheme="minorHAnsi"/>
        </w:rPr>
      </w:pPr>
    </w:p>
    <w:p w14:paraId="1FC7F425" w14:textId="77777777" w:rsidR="00AD7C4E" w:rsidRPr="001B1582" w:rsidRDefault="00AD7C4E" w:rsidP="00302EDF">
      <w:pPr>
        <w:pStyle w:val="Commentaire"/>
        <w:jc w:val="both"/>
        <w:rPr>
          <w:rFonts w:asciiTheme="minorHAnsi" w:hAnsiTheme="minorHAnsi" w:cstheme="minorHAnsi"/>
        </w:rPr>
      </w:pPr>
    </w:p>
    <w:p w14:paraId="7F3C09B9" w14:textId="1E15D772" w:rsidR="00BB2DC6" w:rsidRPr="001B1582" w:rsidRDefault="00BB2DC6" w:rsidP="00A33D3D">
      <w:pPr>
        <w:pStyle w:val="Commentaire"/>
        <w:jc w:val="both"/>
        <w:rPr>
          <w:rFonts w:asciiTheme="minorHAnsi" w:hAnsiTheme="minorHAnsi" w:cstheme="minorHAnsi"/>
        </w:rPr>
      </w:pPr>
      <w:r w:rsidRPr="001B1582">
        <w:rPr>
          <w:rFonts w:asciiTheme="minorHAnsi" w:eastAsia="Calibri" w:hAnsiTheme="minorHAnsi" w:cstheme="minorHAnsi"/>
          <w:shd w:val="clear" w:color="auto" w:fill="FFFFFF"/>
          <w:lang w:eastAsia="en-US"/>
        </w:rPr>
        <w:t>Le/</w:t>
      </w:r>
      <w:r w:rsidR="005921CF" w:rsidRPr="001B1582">
        <w:rPr>
          <w:rFonts w:asciiTheme="minorHAnsi" w:eastAsia="Calibri" w:hAnsiTheme="minorHAnsi" w:cstheme="minorHAnsi"/>
          <w:shd w:val="clear" w:color="auto" w:fill="FFFFFF"/>
          <w:lang w:eastAsia="en-US"/>
        </w:rPr>
        <w:t>L</w:t>
      </w:r>
      <w:r w:rsidRPr="001B1582">
        <w:rPr>
          <w:rFonts w:asciiTheme="minorHAnsi" w:eastAsia="Calibri" w:hAnsiTheme="minorHAnsi" w:cstheme="minorHAnsi"/>
          <w:shd w:val="clear" w:color="auto" w:fill="FFFFFF"/>
          <w:lang w:eastAsia="en-US"/>
        </w:rPr>
        <w:t xml:space="preserve">a Salarié(e) </w:t>
      </w:r>
      <w:r w:rsidRPr="001B1582">
        <w:rPr>
          <w:rFonts w:asciiTheme="minorHAnsi" w:hAnsiTheme="minorHAnsi" w:cstheme="minorHAnsi"/>
        </w:rPr>
        <w:t>s'engage, en outre, à se conformer aux dispositions du règlement intérieur dont un exemplaire lui a été remis ce jour.</w:t>
      </w:r>
      <w:r w:rsidR="00DE2292" w:rsidRPr="001B1582">
        <w:rPr>
          <w:rFonts w:asciiTheme="minorHAnsi" w:hAnsiTheme="minorHAnsi" w:cstheme="minorHAnsi"/>
          <w:i/>
          <w:color w:val="0070C0"/>
        </w:rPr>
        <w:t xml:space="preserve"> (s’il existe – obligation pour les entreprises de 20 salariés et +)</w:t>
      </w:r>
    </w:p>
    <w:p w14:paraId="3D4DF7E4" w14:textId="77777777" w:rsidR="00BB2DC6" w:rsidRPr="001B1582" w:rsidRDefault="00BB2DC6" w:rsidP="00302EDF">
      <w:pPr>
        <w:pStyle w:val="Commentaire"/>
        <w:jc w:val="both"/>
        <w:rPr>
          <w:rFonts w:asciiTheme="minorHAnsi" w:hAnsiTheme="minorHAnsi" w:cstheme="minorHAnsi"/>
        </w:rPr>
      </w:pPr>
    </w:p>
    <w:bookmarkEnd w:id="7"/>
    <w:bookmarkEnd w:id="8"/>
    <w:p w14:paraId="7160D99B" w14:textId="5F07C3CC" w:rsidR="005B643B" w:rsidRPr="001B1582" w:rsidRDefault="005B643B" w:rsidP="008F3B09">
      <w:pPr>
        <w:rPr>
          <w:rFonts w:asciiTheme="minorHAnsi" w:hAnsiTheme="minorHAnsi" w:cstheme="minorHAnsi"/>
          <w:b/>
          <w:sz w:val="20"/>
          <w:u w:val="single"/>
        </w:rPr>
      </w:pPr>
      <w:r w:rsidRPr="001B1582">
        <w:rPr>
          <w:rFonts w:asciiTheme="minorHAnsi" w:hAnsiTheme="minorHAnsi" w:cstheme="minorHAnsi"/>
          <w:b/>
          <w:sz w:val="20"/>
          <w:u w:val="single"/>
        </w:rPr>
        <w:t>Article 2</w:t>
      </w:r>
      <w:r w:rsidR="00BB2DC6" w:rsidRPr="001B1582">
        <w:rPr>
          <w:rFonts w:asciiTheme="minorHAnsi" w:hAnsiTheme="minorHAnsi" w:cstheme="minorHAnsi"/>
          <w:b/>
          <w:sz w:val="20"/>
          <w:u w:val="single"/>
        </w:rPr>
        <w:t> :</w:t>
      </w:r>
      <w:r w:rsidRPr="001B1582">
        <w:rPr>
          <w:rFonts w:asciiTheme="minorHAnsi" w:hAnsiTheme="minorHAnsi" w:cstheme="minorHAnsi"/>
          <w:b/>
          <w:sz w:val="20"/>
          <w:u w:val="single"/>
        </w:rPr>
        <w:t xml:space="preserve"> PERIODE d’ESSAI</w:t>
      </w:r>
    </w:p>
    <w:p w14:paraId="631E66DB" w14:textId="1470A23E"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sz w:val="20"/>
        </w:rPr>
        <w:t xml:space="preserve">Le présent contrat ne deviendra définitif qu’à l’issue d’une période d’essai de ……… jours ou …….. semaine ou …………. mois. </w:t>
      </w:r>
      <w:r w:rsidRPr="001B1582">
        <w:rPr>
          <w:rFonts w:asciiTheme="minorHAnsi" w:hAnsiTheme="minorHAnsi" w:cstheme="minorHAnsi"/>
          <w:b/>
          <w:i/>
          <w:color w:val="0070C0"/>
          <w:sz w:val="20"/>
        </w:rPr>
        <w:t xml:space="preserve">à compléter après lecture du </w:t>
      </w:r>
      <w:r w:rsidRPr="001B1582">
        <w:rPr>
          <w:rFonts w:asciiTheme="minorHAnsi" w:hAnsiTheme="minorHAnsi" w:cstheme="minorHAnsi"/>
          <w:b/>
          <w:color w:val="0070C0"/>
          <w:sz w:val="20"/>
        </w:rPr>
        <w:t>(4)</w:t>
      </w:r>
    </w:p>
    <w:p w14:paraId="205CDCB1" w14:textId="4B50C0EF"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sz w:val="20"/>
        </w:rPr>
        <w:t xml:space="preserve">Lorsque le contrat ne comporte pas de terme précis </w:t>
      </w:r>
      <w:r w:rsidRPr="001B1582">
        <w:rPr>
          <w:rFonts w:asciiTheme="minorHAnsi" w:hAnsiTheme="minorHAnsi" w:cstheme="minorHAnsi"/>
          <w:b/>
          <w:color w:val="0070C0"/>
          <w:sz w:val="20"/>
        </w:rPr>
        <w:t>(5)</w:t>
      </w:r>
      <w:r w:rsidRPr="001B1582">
        <w:rPr>
          <w:rFonts w:asciiTheme="minorHAnsi" w:hAnsiTheme="minorHAnsi" w:cstheme="minorHAnsi"/>
          <w:sz w:val="20"/>
        </w:rPr>
        <w:t>,</w:t>
      </w:r>
      <w:r w:rsidRPr="001B1582">
        <w:rPr>
          <w:rFonts w:asciiTheme="minorHAnsi" w:hAnsiTheme="minorHAnsi" w:cstheme="minorHAnsi"/>
          <w:color w:val="0070C0"/>
          <w:sz w:val="20"/>
        </w:rPr>
        <w:t xml:space="preserve"> </w:t>
      </w:r>
      <w:r w:rsidRPr="001B1582">
        <w:rPr>
          <w:rFonts w:asciiTheme="minorHAnsi" w:hAnsiTheme="minorHAnsi" w:cstheme="minorHAnsi"/>
          <w:sz w:val="20"/>
        </w:rPr>
        <w:t>la période d'essai est calculée par rapport à la durée minimale pour laquelle il est conclu.</w:t>
      </w:r>
    </w:p>
    <w:p w14:paraId="258B32D1" w14:textId="15DC354E" w:rsidR="00BB2DC6" w:rsidRPr="001B1582" w:rsidRDefault="00BB2DC6" w:rsidP="00A33D3D">
      <w:pPr>
        <w:jc w:val="both"/>
        <w:rPr>
          <w:rFonts w:asciiTheme="minorHAnsi" w:eastAsiaTheme="minorHAnsi" w:hAnsiTheme="minorHAnsi" w:cstheme="minorHAnsi"/>
          <w:b/>
          <w:color w:val="0070C0"/>
          <w:sz w:val="20"/>
          <w:lang w:eastAsia="en-US"/>
        </w:rPr>
      </w:pPr>
      <w:r w:rsidRPr="001B1582">
        <w:rPr>
          <w:rFonts w:asciiTheme="minorHAnsi" w:eastAsiaTheme="minorHAnsi" w:hAnsiTheme="minorHAnsi" w:cstheme="minorHAnsi"/>
          <w:b/>
          <w:color w:val="0070C0"/>
          <w:sz w:val="20"/>
          <w:lang w:eastAsia="en-US"/>
        </w:rPr>
        <w:t>AJOUT POSSIBLE</w:t>
      </w:r>
    </w:p>
    <w:p w14:paraId="68293E76" w14:textId="7C916DC4" w:rsidR="00BB2DC6" w:rsidRPr="001B1582" w:rsidRDefault="00DE2292" w:rsidP="00A33D3D">
      <w:pPr>
        <w:pStyle w:val="Commentaire"/>
        <w:jc w:val="both"/>
        <w:rPr>
          <w:rFonts w:asciiTheme="minorHAnsi" w:hAnsiTheme="minorHAnsi" w:cstheme="minorHAnsi"/>
        </w:rPr>
      </w:pPr>
      <w:r w:rsidRPr="001B1582">
        <w:rPr>
          <w:rFonts w:asciiTheme="minorHAnsi" w:hAnsiTheme="minorHAnsi" w:cstheme="minorHAnsi"/>
        </w:rPr>
        <w:t>L</w:t>
      </w:r>
      <w:r w:rsidR="00BB2DC6" w:rsidRPr="001B1582">
        <w:rPr>
          <w:rFonts w:asciiTheme="minorHAnsi" w:hAnsiTheme="minorHAnsi" w:cstheme="minorHAnsi"/>
        </w:rPr>
        <w:t>a partie à l’initiative de la rupture devra respecter un délai de prévenance conforme à la convention collective en vigueur.</w:t>
      </w:r>
    </w:p>
    <w:p w14:paraId="114E1A19" w14:textId="77777777" w:rsidR="00BB2DC6" w:rsidRPr="001B1582" w:rsidRDefault="00BB2DC6" w:rsidP="00A33D3D">
      <w:pPr>
        <w:pStyle w:val="Commentaire"/>
        <w:jc w:val="both"/>
        <w:rPr>
          <w:rFonts w:asciiTheme="minorHAnsi" w:hAnsiTheme="minorHAnsi" w:cstheme="minorHAnsi"/>
        </w:rPr>
      </w:pPr>
      <w:r w:rsidRPr="001B1582">
        <w:rPr>
          <w:rFonts w:asciiTheme="minorHAnsi" w:hAnsiTheme="minorHAnsi" w:cstheme="minorHAnsi"/>
        </w:rPr>
        <w:t>La période d’essai doit correspondre à une période de travail effectif. En conséquence, toute suspension du contrat de travail pour quelle que cause que ce soit (maladie, congés etc.), au cours de cette période, entrainerait une prolongation de la période d’essai pour une durée égale à celle de la suspension.</w:t>
      </w:r>
    </w:p>
    <w:p w14:paraId="7C4BF3C4" w14:textId="6BF573C1" w:rsidR="00BB2DC6" w:rsidRPr="001B1582" w:rsidRDefault="00BB2DC6" w:rsidP="00A33D3D">
      <w:pPr>
        <w:pStyle w:val="Commentaire"/>
        <w:jc w:val="both"/>
        <w:rPr>
          <w:rFonts w:asciiTheme="minorHAnsi" w:hAnsiTheme="minorHAnsi" w:cstheme="minorHAnsi"/>
        </w:rPr>
      </w:pPr>
      <w:r w:rsidRPr="001B1582">
        <w:rPr>
          <w:rFonts w:asciiTheme="minorHAnsi" w:hAnsiTheme="minorHAnsi" w:cstheme="minorHAnsi"/>
        </w:rPr>
        <w:t>Dans tous les cas, la rupture du présent contrat au cours de la période d’essai sera notifiée par son auteur à celui auquel il/elle entend l’opposer, par lettre recommandée avec demande d’avis de réception ou lettre remise en main propre contre décharge</w:t>
      </w:r>
      <w:r w:rsidR="00A33D3D" w:rsidRPr="001B1582">
        <w:rPr>
          <w:rFonts w:asciiTheme="minorHAnsi" w:hAnsiTheme="minorHAnsi" w:cstheme="minorHAnsi"/>
        </w:rPr>
        <w:t>.</w:t>
      </w:r>
    </w:p>
    <w:p w14:paraId="2AF91F0E" w14:textId="77777777" w:rsidR="00EC4CA6" w:rsidRPr="001B1582" w:rsidRDefault="00EC4CA6" w:rsidP="00EC4CA6">
      <w:pPr>
        <w:jc w:val="both"/>
        <w:rPr>
          <w:rFonts w:asciiTheme="minorHAnsi" w:hAnsiTheme="minorHAnsi" w:cstheme="minorHAnsi"/>
          <w:sz w:val="20"/>
        </w:rPr>
      </w:pPr>
    </w:p>
    <w:p w14:paraId="46FAD995" w14:textId="77777777" w:rsidR="00BB2DC6" w:rsidRPr="001B1582" w:rsidRDefault="00BB2DC6" w:rsidP="00BB2DC6">
      <w:pPr>
        <w:jc w:val="both"/>
        <w:rPr>
          <w:rFonts w:asciiTheme="minorHAnsi" w:hAnsiTheme="minorHAnsi" w:cstheme="minorHAnsi"/>
          <w:b/>
          <w:sz w:val="20"/>
          <w:u w:val="single"/>
        </w:rPr>
      </w:pPr>
      <w:r w:rsidRPr="001B1582">
        <w:rPr>
          <w:rFonts w:asciiTheme="minorHAnsi" w:hAnsiTheme="minorHAnsi" w:cstheme="minorHAnsi"/>
          <w:b/>
          <w:sz w:val="20"/>
          <w:u w:val="single"/>
        </w:rPr>
        <w:t xml:space="preserve">Article 3 : MOTIF DU CONTRAT </w:t>
      </w:r>
    </w:p>
    <w:p w14:paraId="04E1C97C" w14:textId="54EDEE61"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a salarié(e) est informé(e) que le recours au présent contrat à durée déterminée est justifié par …………….</w:t>
      </w:r>
      <w:r w:rsidR="00AD7C4E">
        <w:rPr>
          <w:rFonts w:asciiTheme="minorHAnsi" w:hAnsiTheme="minorHAnsi" w:cstheme="minorHAnsi"/>
          <w:sz w:val="20"/>
        </w:rPr>
        <w:t>.</w:t>
      </w:r>
    </w:p>
    <w:p w14:paraId="64FB4534" w14:textId="77777777" w:rsidR="00BB2DC6" w:rsidRPr="001B1582" w:rsidRDefault="00BB2DC6" w:rsidP="00BB2DC6">
      <w:pPr>
        <w:jc w:val="both"/>
        <w:rPr>
          <w:rFonts w:asciiTheme="minorHAnsi" w:hAnsiTheme="minorHAnsi" w:cstheme="minorHAnsi"/>
          <w:sz w:val="20"/>
        </w:rPr>
      </w:pPr>
    </w:p>
    <w:p w14:paraId="169ACDB6" w14:textId="77777777" w:rsidR="00BB2DC6" w:rsidRPr="001B1582" w:rsidRDefault="00BB2DC6" w:rsidP="00BB2DC6">
      <w:pPr>
        <w:jc w:val="both"/>
        <w:rPr>
          <w:rFonts w:asciiTheme="minorHAnsi" w:hAnsiTheme="minorHAnsi" w:cstheme="minorHAnsi"/>
          <w:b/>
          <w:color w:val="0070C0"/>
          <w:sz w:val="20"/>
        </w:rPr>
      </w:pPr>
      <w:r w:rsidRPr="001B1582">
        <w:rPr>
          <w:rFonts w:asciiTheme="minorHAnsi" w:hAnsiTheme="minorHAnsi" w:cstheme="minorHAnsi"/>
          <w:b/>
          <w:color w:val="0070C0"/>
          <w:sz w:val="20"/>
        </w:rPr>
        <w:t>OPTION selon la réalité</w:t>
      </w:r>
    </w:p>
    <w:p w14:paraId="4BD26F39" w14:textId="20AE4DCC" w:rsidR="00BB2DC6" w:rsidRPr="001B1582" w:rsidRDefault="00BB2DC6" w:rsidP="00BB2DC6">
      <w:pPr>
        <w:numPr>
          <w:ilvl w:val="0"/>
          <w:numId w:val="8"/>
        </w:numPr>
        <w:rPr>
          <w:rStyle w:val="ElApptinonartf"/>
          <w:rFonts w:asciiTheme="minorHAnsi" w:eastAsia="Arial" w:hAnsiTheme="minorHAnsi" w:cstheme="minorHAnsi"/>
          <w:b w:val="0"/>
          <w:bCs w:val="0"/>
          <w:sz w:val="20"/>
          <w:u w:val="single"/>
        </w:rPr>
      </w:pPr>
      <w:r w:rsidRPr="001B1582">
        <w:rPr>
          <w:rStyle w:val="ElApptinonartf"/>
          <w:rFonts w:asciiTheme="minorHAnsi" w:eastAsia="Arial" w:hAnsiTheme="minorHAnsi" w:cstheme="minorHAnsi"/>
          <w:sz w:val="20"/>
          <w:u w:val="single"/>
        </w:rPr>
        <w:t>Remplacement temporaire d’un</w:t>
      </w:r>
      <w:r w:rsidR="00E76AD1">
        <w:rPr>
          <w:rStyle w:val="ElApptinonartf"/>
          <w:rFonts w:asciiTheme="minorHAnsi" w:eastAsia="Arial" w:hAnsiTheme="minorHAnsi" w:cstheme="minorHAnsi"/>
          <w:sz w:val="20"/>
          <w:u w:val="single"/>
        </w:rPr>
        <w:t>(e)</w:t>
      </w:r>
      <w:r w:rsidRPr="001B1582">
        <w:rPr>
          <w:rStyle w:val="ElApptinonartf"/>
          <w:rFonts w:asciiTheme="minorHAnsi" w:eastAsia="Arial" w:hAnsiTheme="minorHAnsi" w:cstheme="minorHAnsi"/>
          <w:sz w:val="20"/>
          <w:u w:val="single"/>
        </w:rPr>
        <w:t xml:space="preserve"> salarié</w:t>
      </w:r>
      <w:r w:rsidR="00E76AD1">
        <w:rPr>
          <w:rStyle w:val="ElApptinonartf"/>
          <w:rFonts w:asciiTheme="minorHAnsi" w:eastAsia="Arial" w:hAnsiTheme="minorHAnsi" w:cstheme="minorHAnsi"/>
          <w:sz w:val="20"/>
          <w:u w:val="single"/>
        </w:rPr>
        <w:t>(e)</w:t>
      </w:r>
      <w:r w:rsidRPr="001B1582">
        <w:rPr>
          <w:rStyle w:val="ElApptinonartf"/>
          <w:rFonts w:asciiTheme="minorHAnsi" w:eastAsia="Arial" w:hAnsiTheme="minorHAnsi" w:cstheme="minorHAnsi"/>
          <w:sz w:val="20"/>
          <w:u w:val="single"/>
        </w:rPr>
        <w:t xml:space="preserve"> absent</w:t>
      </w:r>
      <w:r w:rsidR="00E76AD1">
        <w:rPr>
          <w:rStyle w:val="ElApptinonartf"/>
          <w:rFonts w:asciiTheme="minorHAnsi" w:eastAsia="Arial" w:hAnsiTheme="minorHAnsi" w:cstheme="minorHAnsi"/>
          <w:sz w:val="20"/>
          <w:u w:val="single"/>
        </w:rPr>
        <w:t>(e)</w:t>
      </w:r>
    </w:p>
    <w:p w14:paraId="6301A8B5" w14:textId="3D711555" w:rsidR="00BB2DC6" w:rsidRPr="001B1582" w:rsidRDefault="005921CF" w:rsidP="00BB2DC6">
      <w:pPr>
        <w:jc w:val="both"/>
        <w:rPr>
          <w:rFonts w:asciiTheme="minorHAnsi" w:hAnsiTheme="minorHAnsi" w:cstheme="minorHAnsi"/>
          <w:sz w:val="20"/>
        </w:rPr>
      </w:pPr>
      <w:r w:rsidRPr="001B1582">
        <w:rPr>
          <w:rFonts w:asciiTheme="minorHAnsi" w:hAnsiTheme="minorHAnsi" w:cstheme="minorHAnsi"/>
          <w:sz w:val="20"/>
        </w:rPr>
        <w:t>L</w:t>
      </w:r>
      <w:r w:rsidR="00BB2DC6" w:rsidRPr="001B1582">
        <w:rPr>
          <w:rFonts w:asciiTheme="minorHAnsi" w:hAnsiTheme="minorHAnsi" w:cstheme="minorHAnsi"/>
          <w:sz w:val="20"/>
        </w:rPr>
        <w:t>e/</w:t>
      </w:r>
      <w:r w:rsidRPr="001B1582">
        <w:rPr>
          <w:rFonts w:asciiTheme="minorHAnsi" w:hAnsiTheme="minorHAnsi" w:cstheme="minorHAnsi"/>
          <w:sz w:val="20"/>
        </w:rPr>
        <w:t>L</w:t>
      </w:r>
      <w:r w:rsidR="00BB2DC6" w:rsidRPr="001B1582">
        <w:rPr>
          <w:rFonts w:asciiTheme="minorHAnsi" w:hAnsiTheme="minorHAnsi" w:cstheme="minorHAnsi"/>
          <w:sz w:val="20"/>
        </w:rPr>
        <w:t xml:space="preserve">a salarié(e) est engagé(e) pour assurer le remplacement temporaire de ..... (prénom) ..... (nom) pendant la durée de son absence liée à (préciser la cause de l’absence) : …… (ex. : congé maternité, arrêt de travail, </w:t>
      </w:r>
      <w:r w:rsidR="00BB2DC6" w:rsidRPr="001B1582">
        <w:rPr>
          <w:rFonts w:asciiTheme="minorHAnsi" w:hAnsiTheme="minorHAnsi" w:cstheme="minorHAnsi"/>
          <w:sz w:val="20"/>
          <w:shd w:val="clear" w:color="auto" w:fill="FFFFFF"/>
        </w:rPr>
        <w:t>attente de l'entrée en service effective d’un</w:t>
      </w:r>
      <w:r w:rsidR="00E76AD1">
        <w:rPr>
          <w:rFonts w:asciiTheme="minorHAnsi" w:hAnsiTheme="minorHAnsi" w:cstheme="minorHAnsi"/>
          <w:sz w:val="20"/>
          <w:shd w:val="clear" w:color="auto" w:fill="FFFFFF"/>
        </w:rPr>
        <w:t>(e)</w:t>
      </w:r>
      <w:r w:rsidR="00BB2DC6" w:rsidRPr="001B1582">
        <w:rPr>
          <w:rFonts w:asciiTheme="minorHAnsi" w:hAnsiTheme="minorHAnsi" w:cstheme="minorHAnsi"/>
          <w:sz w:val="20"/>
          <w:shd w:val="clear" w:color="auto" w:fill="FFFFFF"/>
        </w:rPr>
        <w:t xml:space="preserve"> salarié</w:t>
      </w:r>
      <w:r w:rsidR="00E76AD1">
        <w:rPr>
          <w:rFonts w:asciiTheme="minorHAnsi" w:hAnsiTheme="minorHAnsi" w:cstheme="minorHAnsi"/>
          <w:sz w:val="20"/>
          <w:shd w:val="clear" w:color="auto" w:fill="FFFFFF"/>
        </w:rPr>
        <w:t>(e)</w:t>
      </w:r>
      <w:r w:rsidR="00BB2DC6" w:rsidRPr="001B1582">
        <w:rPr>
          <w:rFonts w:asciiTheme="minorHAnsi" w:hAnsiTheme="minorHAnsi" w:cstheme="minorHAnsi"/>
          <w:sz w:val="20"/>
          <w:shd w:val="clear" w:color="auto" w:fill="FFFFFF"/>
        </w:rPr>
        <w:t xml:space="preserve"> recruté</w:t>
      </w:r>
      <w:r w:rsidR="00E76AD1">
        <w:rPr>
          <w:rFonts w:asciiTheme="minorHAnsi" w:hAnsiTheme="minorHAnsi" w:cstheme="minorHAnsi"/>
          <w:sz w:val="20"/>
          <w:shd w:val="clear" w:color="auto" w:fill="FFFFFF"/>
        </w:rPr>
        <w:t>(e)</w:t>
      </w:r>
      <w:r w:rsidR="00BB2DC6" w:rsidRPr="001B1582">
        <w:rPr>
          <w:rFonts w:asciiTheme="minorHAnsi" w:hAnsiTheme="minorHAnsi" w:cstheme="minorHAnsi"/>
          <w:sz w:val="20"/>
          <w:shd w:val="clear" w:color="auto" w:fill="FFFFFF"/>
        </w:rPr>
        <w:t xml:space="preserve"> par contrat à durée indéterminée, </w:t>
      </w:r>
      <w:r w:rsidR="00BB2DC6" w:rsidRPr="001B1582">
        <w:rPr>
          <w:rFonts w:asciiTheme="minorHAnsi" w:hAnsiTheme="minorHAnsi" w:cstheme="minorHAnsi"/>
          <w:sz w:val="20"/>
        </w:rPr>
        <w:t>etc.).</w:t>
      </w:r>
    </w:p>
    <w:p w14:paraId="51B22123" w14:textId="77777777" w:rsidR="00BB2DC6" w:rsidRPr="001B1582" w:rsidRDefault="00BB2DC6" w:rsidP="00BB2DC6">
      <w:pPr>
        <w:jc w:val="both"/>
        <w:rPr>
          <w:rFonts w:asciiTheme="minorHAnsi" w:hAnsiTheme="minorHAnsi" w:cstheme="minorHAnsi"/>
          <w:sz w:val="20"/>
        </w:rPr>
      </w:pPr>
    </w:p>
    <w:p w14:paraId="39AE1F72" w14:textId="77777777"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i/>
          <w:color w:val="0070C0"/>
          <w:sz w:val="20"/>
        </w:rPr>
        <w:t>AJOUTER ENSUITE :</w:t>
      </w:r>
    </w:p>
    <w:p w14:paraId="67F9292F" w14:textId="77777777" w:rsidR="00BB2DC6" w:rsidRPr="001B1582" w:rsidRDefault="00BB2DC6" w:rsidP="00BB2DC6">
      <w:pPr>
        <w:jc w:val="both"/>
        <w:rPr>
          <w:rFonts w:asciiTheme="minorHAnsi" w:hAnsiTheme="minorHAnsi" w:cstheme="minorHAnsi"/>
          <w:i/>
          <w:color w:val="0070C0"/>
          <w:sz w:val="20"/>
          <w:u w:val="single"/>
        </w:rPr>
      </w:pPr>
      <w:r w:rsidRPr="001B1582">
        <w:rPr>
          <w:rFonts w:asciiTheme="minorHAnsi" w:hAnsiTheme="minorHAnsi" w:cstheme="minorHAnsi"/>
          <w:i/>
          <w:color w:val="0070C0"/>
          <w:sz w:val="20"/>
          <w:u w:val="single"/>
        </w:rPr>
        <w:t>Si la durée de l’absence est connue :</w:t>
      </w:r>
    </w:p>
    <w:p w14:paraId="5CADE8EF" w14:textId="77777777" w:rsidR="00BB2DC6" w:rsidRPr="001B1582" w:rsidRDefault="00BB2DC6" w:rsidP="00A33D3D">
      <w:pPr>
        <w:jc w:val="both"/>
        <w:rPr>
          <w:rFonts w:asciiTheme="minorHAnsi" w:hAnsiTheme="minorHAnsi" w:cstheme="minorHAnsi"/>
          <w:sz w:val="20"/>
        </w:rPr>
      </w:pPr>
      <w:r w:rsidRPr="001B1582">
        <w:rPr>
          <w:rFonts w:asciiTheme="minorHAnsi" w:hAnsiTheme="minorHAnsi" w:cstheme="minorHAnsi"/>
          <w:sz w:val="20"/>
        </w:rPr>
        <w:t xml:space="preserve">Le présent contrat est conclu pour une durée déterminée. Il prend effet le …….. et prendra fin le </w:t>
      </w:r>
      <w:r w:rsidRPr="001B1582">
        <w:rPr>
          <w:rFonts w:asciiTheme="minorHAnsi" w:hAnsiTheme="minorHAnsi" w:cstheme="minorHAnsi"/>
          <w:iCs/>
          <w:sz w:val="20"/>
        </w:rPr>
        <w:t>……..</w:t>
      </w:r>
      <w:r w:rsidRPr="001B1582">
        <w:rPr>
          <w:rFonts w:asciiTheme="minorHAnsi" w:hAnsiTheme="minorHAnsi" w:cstheme="minorHAnsi"/>
          <w:sz w:val="20"/>
        </w:rPr>
        <w:t>.</w:t>
      </w:r>
    </w:p>
    <w:p w14:paraId="16CDF224" w14:textId="77777777" w:rsidR="00BB2DC6" w:rsidRPr="001B1582" w:rsidRDefault="00BB2DC6" w:rsidP="00A33D3D">
      <w:pPr>
        <w:shd w:val="clear" w:color="auto" w:fill="FFFFFF"/>
        <w:jc w:val="both"/>
        <w:rPr>
          <w:rFonts w:asciiTheme="minorHAnsi" w:hAnsiTheme="minorHAnsi" w:cstheme="minorHAnsi"/>
          <w:i/>
          <w:iCs/>
          <w:sz w:val="20"/>
        </w:rPr>
      </w:pPr>
      <w:r w:rsidRPr="001B1582">
        <w:rPr>
          <w:rFonts w:asciiTheme="minorHAnsi" w:hAnsiTheme="minorHAnsi" w:cstheme="minorHAnsi"/>
          <w:i/>
          <w:iCs/>
          <w:sz w:val="20"/>
        </w:rPr>
        <w:t>Si l'arrivée anticipée du remplaçant pour mise au courant est prévue, remplacer par :</w:t>
      </w:r>
    </w:p>
    <w:p w14:paraId="75CF1655" w14:textId="77777777" w:rsidR="00BB2DC6" w:rsidRPr="001B1582" w:rsidRDefault="00BB2DC6" w:rsidP="00A33D3D">
      <w:pPr>
        <w:shd w:val="clear" w:color="auto" w:fill="FFFFFF"/>
        <w:ind w:left="17" w:right="17"/>
        <w:jc w:val="both"/>
        <w:rPr>
          <w:rFonts w:asciiTheme="minorHAnsi" w:hAnsiTheme="minorHAnsi" w:cstheme="minorHAnsi"/>
          <w:sz w:val="20"/>
        </w:rPr>
      </w:pPr>
      <w:r w:rsidRPr="001B1582">
        <w:rPr>
          <w:rFonts w:asciiTheme="minorHAnsi" w:hAnsiTheme="minorHAnsi" w:cstheme="minorHAnsi"/>
          <w:sz w:val="20"/>
        </w:rPr>
        <w:t>Il prend effet à dater du …………..... pour permettre une mise au courant avant le début de l'absence de ……....... (prénom) ………..... (nom).</w:t>
      </w:r>
    </w:p>
    <w:p w14:paraId="2498B11E" w14:textId="77777777" w:rsidR="00BB2DC6" w:rsidRPr="001B1582" w:rsidRDefault="00BB2DC6" w:rsidP="00BB2DC6">
      <w:pPr>
        <w:jc w:val="both"/>
        <w:rPr>
          <w:rFonts w:asciiTheme="minorHAnsi" w:hAnsiTheme="minorHAnsi" w:cstheme="minorHAnsi"/>
          <w:i/>
          <w:color w:val="0070C0"/>
          <w:sz w:val="20"/>
          <w:u w:val="single"/>
        </w:rPr>
      </w:pPr>
      <w:r w:rsidRPr="001B1582">
        <w:rPr>
          <w:rFonts w:asciiTheme="minorHAnsi" w:hAnsiTheme="minorHAnsi" w:cstheme="minorHAnsi"/>
          <w:i/>
          <w:color w:val="0070C0"/>
          <w:sz w:val="20"/>
          <w:u w:val="single"/>
        </w:rPr>
        <w:t>OU, si la durée de l’absence ne peut être prévue :</w:t>
      </w:r>
    </w:p>
    <w:p w14:paraId="10CF97A7" w14:textId="3CA029E1" w:rsidR="00BB2DC6" w:rsidRPr="001B1582" w:rsidRDefault="00BB2DC6" w:rsidP="00BB2DC6">
      <w:pPr>
        <w:jc w:val="both"/>
        <w:rPr>
          <w:rFonts w:asciiTheme="minorHAnsi" w:eastAsia="Arial" w:hAnsiTheme="minorHAnsi" w:cstheme="minorHAnsi"/>
          <w:sz w:val="20"/>
        </w:rPr>
      </w:pPr>
      <w:r w:rsidRPr="001B1582">
        <w:rPr>
          <w:rFonts w:asciiTheme="minorHAnsi" w:eastAsia="Arial" w:hAnsiTheme="minorHAnsi" w:cstheme="minorHAnsi"/>
          <w:sz w:val="20"/>
        </w:rPr>
        <w:t xml:space="preserve">Ce contrat est conclu pour une durée minimale de … mois. </w:t>
      </w:r>
      <w:r w:rsidRPr="001B1582">
        <w:rPr>
          <w:rFonts w:asciiTheme="minorHAnsi" w:eastAsia="Arial" w:hAnsiTheme="minorHAnsi" w:cstheme="minorHAnsi"/>
          <w:b/>
          <w:color w:val="0070C0"/>
          <w:sz w:val="20"/>
        </w:rPr>
        <w:t>(5)</w:t>
      </w:r>
    </w:p>
    <w:p w14:paraId="06F9ADA6" w14:textId="77777777" w:rsidR="00BB2DC6" w:rsidRPr="001B1582" w:rsidRDefault="00BB2DC6" w:rsidP="00BB2DC6">
      <w:pPr>
        <w:pStyle w:val="ElAppp"/>
        <w:ind w:left="15" w:right="15"/>
        <w:jc w:val="both"/>
        <w:rPr>
          <w:rFonts w:asciiTheme="minorHAnsi" w:hAnsiTheme="minorHAnsi" w:cstheme="minorHAnsi"/>
          <w:sz w:val="20"/>
          <w:szCs w:val="20"/>
        </w:rPr>
      </w:pPr>
      <w:r w:rsidRPr="001B1582">
        <w:rPr>
          <w:rFonts w:asciiTheme="minorHAnsi" w:hAnsiTheme="minorHAnsi" w:cstheme="minorHAnsi"/>
          <w:sz w:val="20"/>
          <w:szCs w:val="20"/>
        </w:rPr>
        <w:t>Il prend effet à dater du ..... à ..... heures.</w:t>
      </w:r>
    </w:p>
    <w:p w14:paraId="338773D3" w14:textId="77777777" w:rsidR="00BB2DC6" w:rsidRPr="001B1582" w:rsidRDefault="00BB2DC6" w:rsidP="00A33D3D">
      <w:pPr>
        <w:shd w:val="clear" w:color="auto" w:fill="FFFFFF"/>
        <w:jc w:val="both"/>
        <w:rPr>
          <w:rFonts w:asciiTheme="minorHAnsi" w:hAnsiTheme="minorHAnsi" w:cstheme="minorHAnsi"/>
          <w:iCs/>
          <w:sz w:val="20"/>
        </w:rPr>
      </w:pPr>
      <w:r w:rsidRPr="001B1582">
        <w:rPr>
          <w:rFonts w:asciiTheme="minorHAnsi" w:hAnsiTheme="minorHAnsi" w:cstheme="minorHAnsi"/>
          <w:i/>
          <w:iCs/>
          <w:color w:val="0070C0"/>
          <w:sz w:val="20"/>
          <w:u w:val="single"/>
        </w:rPr>
        <w:t>Si l'arrivée anticipée du remplaçant pour mise au courant est prévue, remplacer par :</w:t>
      </w:r>
    </w:p>
    <w:p w14:paraId="6E733A2B" w14:textId="77777777" w:rsidR="00BB2DC6" w:rsidRPr="001B1582" w:rsidRDefault="00BB2DC6" w:rsidP="00BB2DC6">
      <w:pPr>
        <w:shd w:val="clear" w:color="auto" w:fill="FFFFFF"/>
        <w:ind w:left="17" w:right="17"/>
        <w:jc w:val="both"/>
        <w:rPr>
          <w:rFonts w:asciiTheme="minorHAnsi" w:hAnsiTheme="minorHAnsi" w:cstheme="minorHAnsi"/>
          <w:sz w:val="20"/>
        </w:rPr>
      </w:pPr>
      <w:r w:rsidRPr="001B1582">
        <w:rPr>
          <w:rFonts w:asciiTheme="minorHAnsi" w:hAnsiTheme="minorHAnsi" w:cstheme="minorHAnsi"/>
          <w:sz w:val="20"/>
        </w:rPr>
        <w:t>Il prend effet à dater du ..... pour permettre une mise au courant avant le début de l'absence de ..... (prénom) ..... (nom).</w:t>
      </w:r>
    </w:p>
    <w:p w14:paraId="558B7FA0" w14:textId="77777777" w:rsidR="00BB2DC6" w:rsidRPr="001B1582" w:rsidRDefault="00BB2DC6" w:rsidP="00BB2DC6">
      <w:pPr>
        <w:pStyle w:val="ElAppp"/>
        <w:ind w:left="15" w:right="15"/>
        <w:jc w:val="both"/>
        <w:rPr>
          <w:rFonts w:asciiTheme="minorHAnsi" w:hAnsiTheme="minorHAnsi" w:cstheme="minorHAnsi"/>
          <w:sz w:val="20"/>
          <w:szCs w:val="20"/>
        </w:rPr>
      </w:pPr>
      <w:r w:rsidRPr="001B1582">
        <w:rPr>
          <w:rFonts w:asciiTheme="minorHAnsi" w:hAnsiTheme="minorHAnsi" w:cstheme="minorHAnsi"/>
          <w:sz w:val="20"/>
          <w:szCs w:val="20"/>
        </w:rPr>
        <w:t>Si l'absence de ..... (prénom) ..... (nom) se prolongeait au-delà de la durée minimale envisagée par le présent contrat, celui-ci se poursuivrait jusqu'à la date du retour de ..... (prénom) ..... (nom) qui constituerait alors le terme automatique du contrat.</w:t>
      </w:r>
    </w:p>
    <w:p w14:paraId="63AC0EA4" w14:textId="77777777" w:rsidR="00BB2DC6" w:rsidRPr="001B1582" w:rsidRDefault="00BB2DC6" w:rsidP="00BB2DC6">
      <w:pPr>
        <w:jc w:val="both"/>
        <w:rPr>
          <w:rFonts w:asciiTheme="minorHAnsi" w:hAnsiTheme="minorHAnsi" w:cstheme="minorHAnsi"/>
          <w:sz w:val="20"/>
        </w:rPr>
      </w:pPr>
    </w:p>
    <w:p w14:paraId="5ABA8A89" w14:textId="77777777" w:rsidR="00BB2DC6" w:rsidRPr="001B1582" w:rsidRDefault="00BB2DC6" w:rsidP="00BB2DC6">
      <w:pPr>
        <w:jc w:val="both"/>
        <w:rPr>
          <w:rFonts w:asciiTheme="minorHAnsi" w:hAnsiTheme="minorHAnsi" w:cstheme="minorHAnsi"/>
          <w:b/>
          <w:color w:val="0070C0"/>
          <w:sz w:val="20"/>
        </w:rPr>
      </w:pPr>
      <w:r w:rsidRPr="001B1582">
        <w:rPr>
          <w:rFonts w:asciiTheme="minorHAnsi" w:hAnsiTheme="minorHAnsi" w:cstheme="minorHAnsi"/>
          <w:b/>
          <w:color w:val="0070C0"/>
          <w:sz w:val="20"/>
        </w:rPr>
        <w:t>OPTION selon la réalité</w:t>
      </w:r>
    </w:p>
    <w:p w14:paraId="41618542" w14:textId="77777777" w:rsidR="00BB2DC6" w:rsidRPr="001B1582" w:rsidRDefault="00BB2DC6" w:rsidP="00BB2DC6">
      <w:pPr>
        <w:pStyle w:val="Paragraphedeliste"/>
        <w:numPr>
          <w:ilvl w:val="0"/>
          <w:numId w:val="8"/>
        </w:numPr>
        <w:jc w:val="both"/>
        <w:rPr>
          <w:rFonts w:asciiTheme="minorHAnsi" w:hAnsiTheme="minorHAnsi" w:cstheme="minorHAnsi"/>
          <w:b/>
          <w:sz w:val="20"/>
          <w:u w:val="single"/>
        </w:rPr>
      </w:pPr>
      <w:r w:rsidRPr="001B1582">
        <w:rPr>
          <w:rFonts w:asciiTheme="minorHAnsi" w:hAnsiTheme="minorHAnsi" w:cstheme="minorHAnsi"/>
          <w:b/>
          <w:sz w:val="20"/>
          <w:u w:val="single"/>
        </w:rPr>
        <w:t>Accroissement temporaire d’activité</w:t>
      </w:r>
    </w:p>
    <w:p w14:paraId="5542067F" w14:textId="7B29F890"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a salarié(e) est engagé(e) pour</w:t>
      </w:r>
      <w:r w:rsidRPr="001B1582">
        <w:rPr>
          <w:rFonts w:asciiTheme="minorHAnsi" w:hAnsiTheme="minorHAnsi" w:cstheme="minorHAnsi"/>
          <w:sz w:val="20"/>
          <w:shd w:val="clear" w:color="auto" w:fill="FFFFFF"/>
        </w:rPr>
        <w:t xml:space="preserve"> en vue d’aider </w:t>
      </w:r>
      <w:r w:rsidRPr="001B1582">
        <w:rPr>
          <w:rFonts w:asciiTheme="minorHAnsi" w:hAnsiTheme="minorHAnsi" w:cstheme="minorHAnsi"/>
          <w:i/>
          <w:sz w:val="20"/>
          <w:shd w:val="clear" w:color="auto" w:fill="FFFFFF"/>
        </w:rPr>
        <w:t>l’E</w:t>
      </w:r>
      <w:r w:rsidR="00CC53C8" w:rsidRPr="001B1582">
        <w:rPr>
          <w:rFonts w:asciiTheme="minorHAnsi" w:hAnsiTheme="minorHAnsi" w:cstheme="minorHAnsi"/>
          <w:i/>
          <w:sz w:val="20"/>
          <w:shd w:val="clear" w:color="auto" w:fill="FFFFFF"/>
        </w:rPr>
        <w:t>mployeur</w:t>
      </w:r>
      <w:r w:rsidRPr="001B1582">
        <w:rPr>
          <w:rFonts w:asciiTheme="minorHAnsi" w:hAnsiTheme="minorHAnsi" w:cstheme="minorHAnsi"/>
          <w:sz w:val="20"/>
          <w:shd w:val="clear" w:color="auto" w:fill="FFFFFF"/>
        </w:rPr>
        <w:t xml:space="preserve"> à faire face à un accroissement temporaire d'activité découlant de ……………………………………………….... (préciser).</w:t>
      </w:r>
    </w:p>
    <w:p w14:paraId="610027F3" w14:textId="09D974E8" w:rsidR="00BB2DC6" w:rsidRPr="001B1582" w:rsidRDefault="00BB2DC6" w:rsidP="00BB2DC6">
      <w:pPr>
        <w:jc w:val="both"/>
        <w:rPr>
          <w:rFonts w:asciiTheme="minorHAnsi" w:hAnsiTheme="minorHAnsi" w:cstheme="minorHAnsi"/>
          <w:sz w:val="20"/>
        </w:rPr>
      </w:pPr>
      <w:r w:rsidRPr="001B1582">
        <w:rPr>
          <w:rFonts w:asciiTheme="minorHAnsi" w:hAnsiTheme="minorHAnsi" w:cstheme="minorHAnsi"/>
          <w:sz w:val="20"/>
        </w:rPr>
        <w:t>Le présent contrat est conclu pour une durée déterminée. Il prend effet le ……………………..… et prendra fin le ………………</w:t>
      </w:r>
      <w:r w:rsidRPr="001B1582">
        <w:rPr>
          <w:rFonts w:asciiTheme="minorHAnsi" w:hAnsiTheme="minorHAnsi" w:cstheme="minorHAnsi"/>
          <w:iCs/>
          <w:sz w:val="20"/>
        </w:rPr>
        <w:t>…</w:t>
      </w:r>
    </w:p>
    <w:p w14:paraId="79C79988" w14:textId="77777777" w:rsidR="00A33D3D" w:rsidRPr="001B1582" w:rsidRDefault="00A33D3D" w:rsidP="00BB2DC6">
      <w:pPr>
        <w:jc w:val="both"/>
        <w:rPr>
          <w:rFonts w:asciiTheme="minorHAnsi" w:hAnsiTheme="minorHAnsi" w:cstheme="minorHAnsi"/>
          <w:sz w:val="20"/>
        </w:rPr>
      </w:pPr>
    </w:p>
    <w:p w14:paraId="3037072D" w14:textId="77777777" w:rsidR="00BB2DC6" w:rsidRPr="001B1582" w:rsidRDefault="00BB2DC6" w:rsidP="00BB2DC6">
      <w:pPr>
        <w:jc w:val="both"/>
        <w:rPr>
          <w:rFonts w:asciiTheme="minorHAnsi" w:hAnsiTheme="minorHAnsi" w:cstheme="minorHAnsi"/>
          <w:b/>
          <w:color w:val="0070C0"/>
          <w:sz w:val="20"/>
        </w:rPr>
      </w:pPr>
      <w:r w:rsidRPr="001B1582">
        <w:rPr>
          <w:rFonts w:asciiTheme="minorHAnsi" w:hAnsiTheme="minorHAnsi" w:cstheme="minorHAnsi"/>
          <w:b/>
          <w:color w:val="0070C0"/>
          <w:sz w:val="20"/>
        </w:rPr>
        <w:t xml:space="preserve">OPTION </w:t>
      </w:r>
    </w:p>
    <w:p w14:paraId="4A1B1C5E" w14:textId="77777777" w:rsidR="00BB2DC6" w:rsidRPr="001B1582" w:rsidRDefault="00BB2DC6" w:rsidP="00BB2DC6">
      <w:pPr>
        <w:jc w:val="both"/>
        <w:rPr>
          <w:rFonts w:asciiTheme="minorHAnsi" w:hAnsiTheme="minorHAnsi" w:cstheme="minorHAnsi"/>
          <w:i/>
          <w:color w:val="0070C0"/>
          <w:sz w:val="20"/>
          <w:u w:val="single"/>
        </w:rPr>
      </w:pPr>
      <w:r w:rsidRPr="001B1582">
        <w:rPr>
          <w:rFonts w:asciiTheme="minorHAnsi" w:hAnsiTheme="minorHAnsi" w:cstheme="minorHAnsi"/>
          <w:i/>
          <w:color w:val="0070C0"/>
          <w:sz w:val="20"/>
          <w:u w:val="single"/>
        </w:rPr>
        <w:t>si Renouvellement éventuel envisagé</w:t>
      </w:r>
    </w:p>
    <w:p w14:paraId="0D1C25E2" w14:textId="2434D9D0" w:rsidR="00BB2DC6" w:rsidRPr="001B1582" w:rsidRDefault="00BB2DC6" w:rsidP="00EB5954">
      <w:pPr>
        <w:jc w:val="both"/>
        <w:rPr>
          <w:rFonts w:asciiTheme="minorHAnsi" w:hAnsiTheme="minorHAnsi" w:cstheme="minorHAnsi"/>
          <w:sz w:val="20"/>
        </w:rPr>
      </w:pPr>
      <w:r w:rsidRPr="001B1582">
        <w:rPr>
          <w:rFonts w:asciiTheme="minorHAnsi" w:hAnsiTheme="minorHAnsi" w:cstheme="minorHAnsi"/>
          <w:sz w:val="20"/>
        </w:rPr>
        <w:t>Le présent contrat pourra faire l’objet, si l’</w:t>
      </w:r>
      <w:r w:rsidR="00BD323C" w:rsidRPr="001B1582">
        <w:rPr>
          <w:rFonts w:asciiTheme="minorHAnsi" w:hAnsiTheme="minorHAnsi" w:cstheme="minorHAnsi"/>
          <w:i/>
          <w:sz w:val="20"/>
        </w:rPr>
        <w:t>employeur</w:t>
      </w:r>
      <w:r w:rsidRPr="001B1582">
        <w:rPr>
          <w:rFonts w:asciiTheme="minorHAnsi" w:hAnsiTheme="minorHAnsi" w:cstheme="minorHAnsi"/>
          <w:i/>
          <w:sz w:val="20"/>
        </w:rPr>
        <w:t xml:space="preserve"> </w:t>
      </w:r>
      <w:r w:rsidRPr="001B1582">
        <w:rPr>
          <w:rFonts w:asciiTheme="minorHAnsi" w:hAnsiTheme="minorHAnsi" w:cstheme="minorHAnsi"/>
          <w:sz w:val="20"/>
        </w:rPr>
        <w:t>le juge opportun, d’un renouvellement par accord entre les parties</w:t>
      </w:r>
      <w:r w:rsidRPr="001B1582">
        <w:rPr>
          <w:rFonts w:asciiTheme="minorHAnsi" w:hAnsiTheme="minorHAnsi" w:cstheme="minorHAnsi"/>
          <w:i/>
          <w:iCs/>
          <w:sz w:val="20"/>
        </w:rPr>
        <w:t>.</w:t>
      </w:r>
    </w:p>
    <w:p w14:paraId="19BB153C" w14:textId="46DEEF42" w:rsidR="001550A7" w:rsidRPr="001B1582" w:rsidRDefault="00BB2DC6" w:rsidP="00EB5954">
      <w:pPr>
        <w:jc w:val="both"/>
        <w:rPr>
          <w:rFonts w:asciiTheme="minorHAnsi" w:hAnsiTheme="minorHAnsi" w:cstheme="minorHAnsi"/>
          <w:b/>
          <w:sz w:val="20"/>
        </w:rPr>
      </w:pPr>
      <w:r w:rsidRPr="001B1582">
        <w:rPr>
          <w:rFonts w:asciiTheme="minorHAnsi" w:hAnsiTheme="minorHAnsi" w:cstheme="minorHAnsi"/>
          <w:i/>
          <w:sz w:val="20"/>
        </w:rPr>
        <w:t>L’Employeur</w:t>
      </w:r>
      <w:r w:rsidRPr="001B1582">
        <w:rPr>
          <w:rFonts w:asciiTheme="minorHAnsi" w:hAnsiTheme="minorHAnsi" w:cstheme="minorHAnsi"/>
          <w:sz w:val="20"/>
        </w:rPr>
        <w:t xml:space="preserve"> proposera alors au/à la salarié(e) un avenant pour fixer les conditions du renouvellement, dans le mois précédant le terme du présent contrat</w:t>
      </w:r>
      <w:r w:rsidR="00AD7C4E">
        <w:rPr>
          <w:rFonts w:asciiTheme="minorHAnsi" w:hAnsiTheme="minorHAnsi" w:cstheme="minorHAnsi"/>
          <w:sz w:val="20"/>
        </w:rPr>
        <w:t>.</w:t>
      </w:r>
    </w:p>
    <w:p w14:paraId="5176B602" w14:textId="718D7FA8" w:rsidR="00BB2DC6" w:rsidRDefault="00BB2DC6" w:rsidP="00EB5954">
      <w:pPr>
        <w:jc w:val="both"/>
        <w:rPr>
          <w:rFonts w:asciiTheme="minorHAnsi" w:hAnsiTheme="minorHAnsi" w:cstheme="minorHAnsi"/>
          <w:bCs/>
          <w:sz w:val="20"/>
        </w:rPr>
      </w:pPr>
    </w:p>
    <w:p w14:paraId="5C673136" w14:textId="7DD7D515" w:rsidR="00AD7C4E" w:rsidRDefault="00AD7C4E" w:rsidP="00EB5954">
      <w:pPr>
        <w:jc w:val="both"/>
        <w:rPr>
          <w:rFonts w:asciiTheme="minorHAnsi" w:hAnsiTheme="minorHAnsi" w:cstheme="minorHAnsi"/>
          <w:bCs/>
          <w:sz w:val="20"/>
        </w:rPr>
      </w:pPr>
    </w:p>
    <w:p w14:paraId="5C16791E" w14:textId="653162B7" w:rsidR="00AD7C4E" w:rsidRDefault="00AD7C4E" w:rsidP="00EB5954">
      <w:pPr>
        <w:jc w:val="both"/>
        <w:rPr>
          <w:rFonts w:asciiTheme="minorHAnsi" w:hAnsiTheme="minorHAnsi" w:cstheme="minorHAnsi"/>
          <w:bCs/>
          <w:sz w:val="20"/>
        </w:rPr>
      </w:pPr>
    </w:p>
    <w:p w14:paraId="32A4F91F" w14:textId="7DF5F0A7" w:rsidR="00AD7C4E" w:rsidRDefault="00AD7C4E" w:rsidP="00EB5954">
      <w:pPr>
        <w:jc w:val="both"/>
        <w:rPr>
          <w:rFonts w:asciiTheme="minorHAnsi" w:hAnsiTheme="minorHAnsi" w:cstheme="minorHAnsi"/>
          <w:bCs/>
          <w:sz w:val="20"/>
        </w:rPr>
      </w:pPr>
    </w:p>
    <w:p w14:paraId="5F1E2111" w14:textId="21E76052" w:rsidR="00AD7C4E" w:rsidRDefault="00AD7C4E" w:rsidP="00EB5954">
      <w:pPr>
        <w:jc w:val="both"/>
        <w:rPr>
          <w:rFonts w:asciiTheme="minorHAnsi" w:hAnsiTheme="minorHAnsi" w:cstheme="minorHAnsi"/>
          <w:bCs/>
          <w:sz w:val="20"/>
        </w:rPr>
      </w:pPr>
    </w:p>
    <w:p w14:paraId="4466E6C8" w14:textId="77777777" w:rsidR="00AD7C4E" w:rsidRPr="00AD7C4E" w:rsidRDefault="00AD7C4E" w:rsidP="00EB5954">
      <w:pPr>
        <w:jc w:val="both"/>
        <w:rPr>
          <w:rFonts w:asciiTheme="minorHAnsi" w:hAnsiTheme="minorHAnsi" w:cstheme="minorHAnsi"/>
          <w:bCs/>
          <w:sz w:val="20"/>
        </w:rPr>
      </w:pPr>
    </w:p>
    <w:p w14:paraId="00625EFB" w14:textId="1EA400BD" w:rsidR="005B643B" w:rsidRPr="001B1582" w:rsidRDefault="005B643B" w:rsidP="008F3B09">
      <w:pPr>
        <w:jc w:val="both"/>
        <w:rPr>
          <w:rFonts w:asciiTheme="minorHAnsi" w:hAnsiTheme="minorHAnsi" w:cstheme="minorHAnsi"/>
          <w:b/>
          <w:sz w:val="20"/>
          <w:u w:val="single"/>
        </w:rPr>
      </w:pPr>
      <w:r w:rsidRPr="001B1582">
        <w:rPr>
          <w:rFonts w:asciiTheme="minorHAnsi" w:hAnsiTheme="minorHAnsi" w:cstheme="minorHAnsi"/>
          <w:b/>
          <w:sz w:val="20"/>
          <w:u w:val="single"/>
        </w:rPr>
        <w:t xml:space="preserve">Article 4 : </w:t>
      </w:r>
      <w:r w:rsidR="000564D5" w:rsidRPr="001B1582">
        <w:rPr>
          <w:rFonts w:asciiTheme="minorHAnsi" w:hAnsiTheme="minorHAnsi" w:cstheme="minorHAnsi"/>
          <w:b/>
          <w:sz w:val="20"/>
          <w:u w:val="single"/>
        </w:rPr>
        <w:t>EMPLOI ET QUALIFICATION</w:t>
      </w:r>
    </w:p>
    <w:p w14:paraId="4C534D5C" w14:textId="51550E75" w:rsidR="00BB2DC6" w:rsidRPr="001B1582" w:rsidRDefault="00BB2DC6" w:rsidP="00EB5954">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 xml:space="preserve">a salarié(e) est engagé(e) en qualité de ………………………..……………. </w:t>
      </w:r>
      <w:r w:rsidRPr="001B1582">
        <w:rPr>
          <w:rFonts w:asciiTheme="minorHAnsi" w:hAnsiTheme="minorHAnsi" w:cstheme="minorHAnsi"/>
          <w:b/>
          <w:color w:val="0070C0"/>
          <w:sz w:val="20"/>
        </w:rPr>
        <w:t>(</w:t>
      </w:r>
      <w:r w:rsidR="0046521D" w:rsidRPr="001B1582">
        <w:rPr>
          <w:rFonts w:asciiTheme="minorHAnsi" w:hAnsiTheme="minorHAnsi" w:cstheme="minorHAnsi"/>
          <w:b/>
          <w:color w:val="0070C0"/>
          <w:sz w:val="20"/>
        </w:rPr>
        <w:t>6</w:t>
      </w:r>
      <w:r w:rsidRPr="001B1582">
        <w:rPr>
          <w:rFonts w:asciiTheme="minorHAnsi" w:hAnsiTheme="minorHAnsi" w:cstheme="minorHAnsi"/>
          <w:b/>
          <w:color w:val="0070C0"/>
          <w:sz w:val="20"/>
        </w:rPr>
        <w:t>)</w:t>
      </w:r>
    </w:p>
    <w:p w14:paraId="7664E436" w14:textId="77777777" w:rsidR="00B42006" w:rsidRPr="001B1582" w:rsidRDefault="00B42006" w:rsidP="00EB5954">
      <w:pPr>
        <w:jc w:val="both"/>
        <w:rPr>
          <w:rFonts w:asciiTheme="minorHAnsi" w:hAnsiTheme="minorHAnsi" w:cstheme="minorHAnsi"/>
          <w:sz w:val="20"/>
        </w:rPr>
      </w:pPr>
    </w:p>
    <w:p w14:paraId="1E102864" w14:textId="384F9F1C" w:rsidR="00B42006" w:rsidRPr="001B1582" w:rsidRDefault="00B42006" w:rsidP="00B42006">
      <w:pPr>
        <w:jc w:val="center"/>
        <w:rPr>
          <w:rFonts w:asciiTheme="minorHAnsi" w:hAnsiTheme="minorHAnsi" w:cstheme="minorHAnsi"/>
          <w:b/>
          <w:sz w:val="20"/>
        </w:rPr>
      </w:pPr>
      <w:r w:rsidRPr="001B1582">
        <w:rPr>
          <w:rFonts w:asciiTheme="minorHAnsi" w:hAnsiTheme="minorHAnsi" w:cstheme="minorHAnsi"/>
          <w:b/>
          <w:sz w:val="20"/>
        </w:rPr>
        <w:t xml:space="preserve">« Personnel administratif et de service / personnel d’encadrement pédagogique » </w:t>
      </w:r>
      <w:r w:rsidRPr="00AD7C4E">
        <w:rPr>
          <w:rFonts w:asciiTheme="minorHAnsi" w:hAnsiTheme="minorHAnsi" w:cstheme="minorHAnsi"/>
          <w:b/>
          <w:color w:val="0070C0"/>
          <w:sz w:val="20"/>
        </w:rPr>
        <w:t>(</w:t>
      </w:r>
      <w:r w:rsidR="0046521D" w:rsidRPr="001B1582">
        <w:rPr>
          <w:rFonts w:asciiTheme="minorHAnsi" w:hAnsiTheme="minorHAnsi" w:cstheme="minorHAnsi"/>
          <w:b/>
          <w:color w:val="0070C0"/>
          <w:sz w:val="20"/>
        </w:rPr>
        <w:t>6</w:t>
      </w:r>
      <w:r w:rsidRPr="001B1582">
        <w:rPr>
          <w:rFonts w:asciiTheme="minorHAnsi" w:hAnsiTheme="minorHAnsi" w:cstheme="minorHAnsi"/>
          <w:b/>
          <w:color w:val="0070C0"/>
          <w:sz w:val="20"/>
        </w:rPr>
        <w:t>)</w:t>
      </w:r>
    </w:p>
    <w:p w14:paraId="6CEA3B53" w14:textId="180196DC" w:rsidR="00B42006" w:rsidRPr="001B1582" w:rsidRDefault="00B42006" w:rsidP="00B42006">
      <w:pPr>
        <w:jc w:val="center"/>
        <w:rPr>
          <w:rFonts w:asciiTheme="minorHAnsi" w:hAnsiTheme="minorHAnsi" w:cstheme="minorHAnsi"/>
          <w:b/>
          <w:sz w:val="20"/>
        </w:rPr>
      </w:pPr>
      <w:r w:rsidRPr="001B1582">
        <w:rPr>
          <w:rFonts w:asciiTheme="minorHAnsi" w:hAnsiTheme="minorHAnsi" w:cstheme="minorHAnsi"/>
          <w:b/>
          <w:sz w:val="20"/>
        </w:rPr>
        <w:t xml:space="preserve">Catégorie &lt; &gt;  (employé, technicien ou cadre) </w:t>
      </w:r>
      <w:r w:rsidRPr="00AD7C4E">
        <w:rPr>
          <w:rFonts w:asciiTheme="minorHAnsi" w:hAnsiTheme="minorHAnsi" w:cstheme="minorHAnsi"/>
          <w:b/>
          <w:color w:val="0070C0"/>
          <w:sz w:val="20"/>
        </w:rPr>
        <w:t>(</w:t>
      </w:r>
      <w:r w:rsidR="0046521D" w:rsidRPr="001B1582">
        <w:rPr>
          <w:rFonts w:asciiTheme="minorHAnsi" w:hAnsiTheme="minorHAnsi" w:cstheme="minorHAnsi"/>
          <w:b/>
          <w:color w:val="0070C0"/>
          <w:sz w:val="20"/>
        </w:rPr>
        <w:t>6</w:t>
      </w:r>
      <w:r w:rsidRPr="001B1582">
        <w:rPr>
          <w:rFonts w:asciiTheme="minorHAnsi" w:hAnsiTheme="minorHAnsi" w:cstheme="minorHAnsi"/>
          <w:b/>
          <w:color w:val="0070C0"/>
          <w:sz w:val="20"/>
        </w:rPr>
        <w:t>)</w:t>
      </w:r>
    </w:p>
    <w:p w14:paraId="70F2C56D" w14:textId="1D92A7B7" w:rsidR="00B42006" w:rsidRPr="001B1582" w:rsidRDefault="00B42006" w:rsidP="00B42006">
      <w:pPr>
        <w:jc w:val="center"/>
        <w:rPr>
          <w:rFonts w:asciiTheme="minorHAnsi" w:hAnsiTheme="minorHAnsi" w:cstheme="minorHAnsi"/>
          <w:b/>
          <w:sz w:val="20"/>
        </w:rPr>
      </w:pPr>
      <w:r w:rsidRPr="001B1582">
        <w:rPr>
          <w:rFonts w:asciiTheme="minorHAnsi" w:hAnsiTheme="minorHAnsi" w:cstheme="minorHAnsi"/>
          <w:b/>
          <w:sz w:val="20"/>
        </w:rPr>
        <w:t xml:space="preserve">Niveau &lt; &gt;, Echelon &lt; &gt;. </w:t>
      </w:r>
      <w:r w:rsidRPr="00AD7C4E">
        <w:rPr>
          <w:rFonts w:asciiTheme="minorHAnsi" w:hAnsiTheme="minorHAnsi" w:cstheme="minorHAnsi"/>
          <w:b/>
          <w:color w:val="0070C0"/>
          <w:sz w:val="20"/>
        </w:rPr>
        <w:t>(</w:t>
      </w:r>
      <w:r w:rsidR="004A2E58" w:rsidRPr="00AD7C4E">
        <w:rPr>
          <w:rFonts w:asciiTheme="minorHAnsi" w:hAnsiTheme="minorHAnsi" w:cstheme="minorHAnsi"/>
          <w:b/>
          <w:color w:val="0070C0"/>
          <w:sz w:val="20"/>
        </w:rPr>
        <w:t>6</w:t>
      </w:r>
      <w:r w:rsidRPr="00AD7C4E">
        <w:rPr>
          <w:rFonts w:asciiTheme="minorHAnsi" w:hAnsiTheme="minorHAnsi" w:cstheme="minorHAnsi"/>
          <w:b/>
          <w:color w:val="0070C0"/>
          <w:sz w:val="20"/>
        </w:rPr>
        <w:t>)</w:t>
      </w:r>
    </w:p>
    <w:p w14:paraId="3428DC1A" w14:textId="77777777" w:rsidR="00B42006" w:rsidRPr="001B1582" w:rsidRDefault="00B42006" w:rsidP="008F3B09">
      <w:pPr>
        <w:jc w:val="both"/>
        <w:rPr>
          <w:rFonts w:asciiTheme="minorHAnsi" w:hAnsiTheme="minorHAnsi" w:cstheme="minorHAnsi"/>
          <w:sz w:val="20"/>
        </w:rPr>
      </w:pPr>
    </w:p>
    <w:p w14:paraId="0519CA1D" w14:textId="11B0AF6D" w:rsidR="005B643B" w:rsidRPr="001B1582" w:rsidRDefault="00FA51A3" w:rsidP="008F3B09">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 xml:space="preserve">a salarié(e) </w:t>
      </w:r>
      <w:r w:rsidR="00FD71F0" w:rsidRPr="001B1582">
        <w:rPr>
          <w:rFonts w:asciiTheme="minorHAnsi" w:hAnsiTheme="minorHAnsi" w:cstheme="minorHAnsi"/>
          <w:sz w:val="20"/>
        </w:rPr>
        <w:t xml:space="preserve">sera </w:t>
      </w:r>
      <w:r w:rsidR="005B643B" w:rsidRPr="001B1582">
        <w:rPr>
          <w:rFonts w:asciiTheme="minorHAnsi" w:hAnsiTheme="minorHAnsi" w:cstheme="minorHAnsi"/>
          <w:sz w:val="20"/>
        </w:rPr>
        <w:t>sous la responsabilité hiérarchique directe de…………</w:t>
      </w:r>
      <w:r w:rsidR="00125E04" w:rsidRPr="001B1582">
        <w:rPr>
          <w:rFonts w:asciiTheme="minorHAnsi" w:hAnsiTheme="minorHAnsi" w:cstheme="minorHAnsi"/>
          <w:sz w:val="20"/>
        </w:rPr>
        <w:t>…….</w:t>
      </w:r>
      <w:r w:rsidR="005B643B" w:rsidRPr="001B1582">
        <w:rPr>
          <w:rFonts w:asciiTheme="minorHAnsi" w:hAnsiTheme="minorHAnsi" w:cstheme="minorHAnsi"/>
          <w:sz w:val="20"/>
        </w:rPr>
        <w:t>…………….</w:t>
      </w:r>
    </w:p>
    <w:p w14:paraId="3748F335" w14:textId="22C2A416" w:rsidR="005B643B" w:rsidRPr="001B1582" w:rsidRDefault="00FA51A3" w:rsidP="008F3B09">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 xml:space="preserve">a salarié(e) </w:t>
      </w:r>
      <w:r w:rsidR="005B643B" w:rsidRPr="001B1582">
        <w:rPr>
          <w:rFonts w:asciiTheme="minorHAnsi" w:hAnsiTheme="minorHAnsi" w:cstheme="minorHAnsi"/>
          <w:sz w:val="20"/>
        </w:rPr>
        <w:t xml:space="preserve">devra assumer les attributions et </w:t>
      </w:r>
      <w:r w:rsidR="00135AC5" w:rsidRPr="001B1582">
        <w:rPr>
          <w:rFonts w:asciiTheme="minorHAnsi" w:hAnsiTheme="minorHAnsi" w:cstheme="minorHAnsi"/>
          <w:sz w:val="20"/>
        </w:rPr>
        <w:t xml:space="preserve">activités </w:t>
      </w:r>
      <w:r w:rsidR="005B643B" w:rsidRPr="001B1582">
        <w:rPr>
          <w:rFonts w:asciiTheme="minorHAnsi" w:hAnsiTheme="minorHAnsi" w:cstheme="minorHAnsi"/>
          <w:sz w:val="20"/>
        </w:rPr>
        <w:t>afférentes à sa fonction, lesquelles relèvent des conditions de travail et font l’objet d’une définition de fonction n’ayant aucun caractère contractuel.</w:t>
      </w:r>
    </w:p>
    <w:p w14:paraId="145A8357" w14:textId="41524D26" w:rsidR="005B643B" w:rsidRPr="001B1582" w:rsidRDefault="005B643B" w:rsidP="008F3B09">
      <w:pPr>
        <w:jc w:val="both"/>
        <w:rPr>
          <w:rFonts w:asciiTheme="minorHAnsi" w:hAnsiTheme="minorHAnsi" w:cstheme="minorHAnsi"/>
          <w:sz w:val="20"/>
        </w:rPr>
      </w:pPr>
      <w:r w:rsidRPr="001B1582">
        <w:rPr>
          <w:rFonts w:asciiTheme="minorHAnsi" w:hAnsiTheme="minorHAnsi" w:cstheme="minorHAnsi"/>
          <w:sz w:val="20"/>
        </w:rPr>
        <w:t>Les principales</w:t>
      </w:r>
      <w:r w:rsidR="00135AC5" w:rsidRPr="001B1582">
        <w:rPr>
          <w:rFonts w:asciiTheme="minorHAnsi" w:hAnsiTheme="minorHAnsi" w:cstheme="minorHAnsi"/>
          <w:sz w:val="20"/>
        </w:rPr>
        <w:t xml:space="preserve"> activités</w:t>
      </w:r>
      <w:r w:rsidR="00125E04" w:rsidRPr="001B1582">
        <w:rPr>
          <w:rFonts w:asciiTheme="minorHAnsi" w:hAnsiTheme="minorHAnsi" w:cstheme="minorHAnsi"/>
          <w:sz w:val="20"/>
        </w:rPr>
        <w:t xml:space="preserve"> </w:t>
      </w:r>
      <w:r w:rsidRPr="001B1582">
        <w:rPr>
          <w:rFonts w:asciiTheme="minorHAnsi" w:hAnsiTheme="minorHAnsi" w:cstheme="minorHAnsi"/>
          <w:sz w:val="20"/>
        </w:rPr>
        <w:t xml:space="preserve">de </w:t>
      </w:r>
      <w:r w:rsidRPr="001B1582">
        <w:rPr>
          <w:rFonts w:asciiTheme="minorHAnsi" w:hAnsiTheme="minorHAnsi" w:cstheme="minorHAnsi"/>
          <w:i/>
          <w:sz w:val="20"/>
        </w:rPr>
        <w:fldChar w:fldCharType="begin"/>
      </w:r>
      <w:r w:rsidRPr="001B1582">
        <w:rPr>
          <w:rFonts w:asciiTheme="minorHAnsi" w:hAnsiTheme="minorHAnsi" w:cstheme="minorHAnsi"/>
          <w:i/>
          <w:sz w:val="20"/>
        </w:rPr>
        <w:instrText xml:space="preserve"> MERGEFIELD TITRE </w:instrText>
      </w:r>
      <w:r w:rsidRPr="001B1582">
        <w:rPr>
          <w:rFonts w:asciiTheme="minorHAnsi" w:hAnsiTheme="minorHAnsi" w:cstheme="minorHAnsi"/>
          <w:i/>
          <w:sz w:val="20"/>
        </w:rPr>
        <w:fldChar w:fldCharType="separate"/>
      </w:r>
      <w:r w:rsidRPr="001B1582">
        <w:rPr>
          <w:rFonts w:asciiTheme="minorHAnsi" w:hAnsiTheme="minorHAnsi" w:cstheme="minorHAnsi"/>
          <w:i/>
          <w:sz w:val="20"/>
        </w:rPr>
        <w:t>«TITRE»</w:t>
      </w:r>
      <w:r w:rsidRPr="001B1582">
        <w:rPr>
          <w:rFonts w:asciiTheme="minorHAnsi" w:hAnsiTheme="minorHAnsi" w:cstheme="minorHAnsi"/>
          <w:i/>
          <w:sz w:val="20"/>
        </w:rPr>
        <w:fldChar w:fldCharType="end"/>
      </w:r>
      <w:r w:rsidRPr="001B1582">
        <w:rPr>
          <w:rFonts w:asciiTheme="minorHAnsi" w:hAnsiTheme="minorHAnsi" w:cstheme="minorHAnsi"/>
          <w:i/>
          <w:sz w:val="20"/>
        </w:rPr>
        <w:t xml:space="preserve"> </w:t>
      </w:r>
      <w:r w:rsidRPr="001B1582">
        <w:rPr>
          <w:rFonts w:asciiTheme="minorHAnsi" w:hAnsiTheme="minorHAnsi" w:cstheme="minorHAnsi"/>
          <w:i/>
          <w:sz w:val="20"/>
        </w:rPr>
        <w:fldChar w:fldCharType="begin"/>
      </w:r>
      <w:r w:rsidRPr="001B1582">
        <w:rPr>
          <w:rFonts w:asciiTheme="minorHAnsi" w:hAnsiTheme="minorHAnsi" w:cstheme="minorHAnsi"/>
          <w:i/>
          <w:sz w:val="20"/>
        </w:rPr>
        <w:instrText xml:space="preserve"> MERGEFIELD "PRENOM" </w:instrText>
      </w:r>
      <w:r w:rsidRPr="001B1582">
        <w:rPr>
          <w:rFonts w:asciiTheme="minorHAnsi" w:hAnsiTheme="minorHAnsi" w:cstheme="minorHAnsi"/>
          <w:i/>
          <w:sz w:val="20"/>
        </w:rPr>
        <w:fldChar w:fldCharType="separate"/>
      </w:r>
      <w:r w:rsidRPr="001B1582">
        <w:rPr>
          <w:rFonts w:asciiTheme="minorHAnsi" w:hAnsiTheme="minorHAnsi" w:cstheme="minorHAnsi"/>
          <w:i/>
          <w:sz w:val="20"/>
        </w:rPr>
        <w:t>«PRENOM»</w:t>
      </w:r>
      <w:r w:rsidRPr="001B1582">
        <w:rPr>
          <w:rFonts w:asciiTheme="minorHAnsi" w:hAnsiTheme="minorHAnsi" w:cstheme="minorHAnsi"/>
          <w:i/>
          <w:sz w:val="20"/>
        </w:rPr>
        <w:fldChar w:fldCharType="end"/>
      </w:r>
      <w:r w:rsidRPr="001B1582">
        <w:rPr>
          <w:rFonts w:asciiTheme="minorHAnsi" w:hAnsiTheme="minorHAnsi" w:cstheme="minorHAnsi"/>
          <w:i/>
          <w:sz w:val="20"/>
        </w:rPr>
        <w:t xml:space="preserve"> </w:t>
      </w:r>
      <w:r w:rsidRPr="001B1582">
        <w:rPr>
          <w:rFonts w:asciiTheme="minorHAnsi" w:hAnsiTheme="minorHAnsi" w:cstheme="minorHAnsi"/>
          <w:i/>
          <w:sz w:val="20"/>
        </w:rPr>
        <w:fldChar w:fldCharType="begin"/>
      </w:r>
      <w:r w:rsidRPr="001B1582">
        <w:rPr>
          <w:rFonts w:asciiTheme="minorHAnsi" w:hAnsiTheme="minorHAnsi" w:cstheme="minorHAnsi"/>
          <w:i/>
          <w:sz w:val="20"/>
        </w:rPr>
        <w:instrText xml:space="preserve"> MERGEFIELD "NOM" </w:instrText>
      </w:r>
      <w:r w:rsidRPr="001B1582">
        <w:rPr>
          <w:rFonts w:asciiTheme="minorHAnsi" w:hAnsiTheme="minorHAnsi" w:cstheme="minorHAnsi"/>
          <w:i/>
          <w:sz w:val="20"/>
        </w:rPr>
        <w:fldChar w:fldCharType="separate"/>
      </w:r>
      <w:r w:rsidRPr="001B1582">
        <w:rPr>
          <w:rFonts w:asciiTheme="minorHAnsi" w:hAnsiTheme="minorHAnsi" w:cstheme="minorHAnsi"/>
          <w:i/>
          <w:sz w:val="20"/>
        </w:rPr>
        <w:t>«NOM»</w:t>
      </w:r>
      <w:r w:rsidRPr="001B1582">
        <w:rPr>
          <w:rFonts w:asciiTheme="minorHAnsi" w:hAnsiTheme="minorHAnsi" w:cstheme="minorHAnsi"/>
          <w:i/>
          <w:sz w:val="20"/>
        </w:rPr>
        <w:fldChar w:fldCharType="end"/>
      </w:r>
      <w:r w:rsidRPr="001B1582">
        <w:rPr>
          <w:rFonts w:asciiTheme="minorHAnsi" w:hAnsiTheme="minorHAnsi" w:cstheme="minorHAnsi"/>
          <w:sz w:val="20"/>
        </w:rPr>
        <w:t xml:space="preserve"> sont </w:t>
      </w:r>
      <w:r w:rsidR="00A52F65" w:rsidRPr="001B1582">
        <w:rPr>
          <w:rFonts w:asciiTheme="minorHAnsi" w:hAnsiTheme="minorHAnsi" w:cstheme="minorHAnsi"/>
          <w:sz w:val="20"/>
        </w:rPr>
        <w:t xml:space="preserve">notamment </w:t>
      </w:r>
      <w:r w:rsidRPr="001B1582">
        <w:rPr>
          <w:rFonts w:asciiTheme="minorHAnsi" w:hAnsiTheme="minorHAnsi" w:cstheme="minorHAnsi"/>
          <w:sz w:val="20"/>
        </w:rPr>
        <w:t xml:space="preserve">: </w:t>
      </w:r>
    </w:p>
    <w:p w14:paraId="6F6D5367" w14:textId="45D92973" w:rsidR="00A52F65" w:rsidRPr="001B1582" w:rsidRDefault="00A52F65" w:rsidP="008F3B09">
      <w:pPr>
        <w:jc w:val="both"/>
        <w:rPr>
          <w:rFonts w:asciiTheme="minorHAnsi" w:hAnsiTheme="minorHAnsi" w:cstheme="minorHAnsi"/>
          <w:sz w:val="20"/>
        </w:rPr>
      </w:pPr>
      <w:r w:rsidRPr="001B1582">
        <w:rPr>
          <w:rFonts w:asciiTheme="minorHAnsi" w:hAnsiTheme="minorHAnsi" w:cstheme="minorHAnsi"/>
          <w:sz w:val="20"/>
        </w:rPr>
        <w:t>…</w:t>
      </w:r>
      <w:r w:rsidR="00125E04" w:rsidRPr="001B1582">
        <w:rPr>
          <w:rFonts w:asciiTheme="minorHAnsi" w:hAnsiTheme="minorHAnsi" w:cstheme="minorHAnsi"/>
          <w:sz w:val="20"/>
        </w:rPr>
        <w:t>…………………………………………</w:t>
      </w:r>
    </w:p>
    <w:p w14:paraId="50259C77" w14:textId="25361469" w:rsidR="00A52F65" w:rsidRPr="001B1582" w:rsidRDefault="00A52F65" w:rsidP="008F3B09">
      <w:pPr>
        <w:jc w:val="both"/>
        <w:rPr>
          <w:rFonts w:asciiTheme="minorHAnsi" w:hAnsiTheme="minorHAnsi" w:cstheme="minorHAnsi"/>
          <w:sz w:val="20"/>
        </w:rPr>
      </w:pPr>
      <w:r w:rsidRPr="001B1582">
        <w:rPr>
          <w:rFonts w:asciiTheme="minorHAnsi" w:hAnsiTheme="minorHAnsi" w:cstheme="minorHAnsi"/>
          <w:sz w:val="20"/>
        </w:rPr>
        <w:t>…</w:t>
      </w:r>
      <w:r w:rsidR="00125E04" w:rsidRPr="001B1582">
        <w:rPr>
          <w:rFonts w:asciiTheme="minorHAnsi" w:hAnsiTheme="minorHAnsi" w:cstheme="minorHAnsi"/>
          <w:sz w:val="20"/>
        </w:rPr>
        <w:t>…………………………………..</w:t>
      </w:r>
    </w:p>
    <w:p w14:paraId="28F179C7" w14:textId="2E2D9190" w:rsidR="00125E04" w:rsidRPr="001B1582" w:rsidRDefault="00125E04" w:rsidP="008F3B09">
      <w:pPr>
        <w:jc w:val="both"/>
        <w:rPr>
          <w:rFonts w:asciiTheme="minorHAnsi" w:hAnsiTheme="minorHAnsi" w:cstheme="minorHAnsi"/>
          <w:sz w:val="20"/>
        </w:rPr>
      </w:pPr>
      <w:r w:rsidRPr="001B1582">
        <w:rPr>
          <w:rFonts w:asciiTheme="minorHAnsi" w:hAnsiTheme="minorHAnsi" w:cstheme="minorHAnsi"/>
          <w:sz w:val="20"/>
        </w:rPr>
        <w:t>…………………………………………..</w:t>
      </w:r>
    </w:p>
    <w:p w14:paraId="4DF0596C" w14:textId="4B451638" w:rsidR="000B705D" w:rsidRPr="001B1582" w:rsidRDefault="000B705D" w:rsidP="000B705D">
      <w:pPr>
        <w:jc w:val="both"/>
        <w:rPr>
          <w:rFonts w:asciiTheme="minorHAnsi" w:hAnsiTheme="minorHAnsi" w:cstheme="minorHAnsi"/>
          <w:sz w:val="20"/>
        </w:rPr>
      </w:pPr>
      <w:r w:rsidRPr="001B1582">
        <w:rPr>
          <w:rFonts w:asciiTheme="minorHAnsi" w:hAnsiTheme="minorHAnsi" w:cstheme="minorHAnsi"/>
          <w:sz w:val="20"/>
          <w:lang w:eastAsia="en-US"/>
        </w:rPr>
        <w:t>Cette description de poste</w:t>
      </w:r>
      <w:r w:rsidR="004A2E58" w:rsidRPr="001B1582">
        <w:rPr>
          <w:rFonts w:asciiTheme="minorHAnsi" w:hAnsiTheme="minorHAnsi" w:cstheme="minorHAnsi"/>
          <w:sz w:val="20"/>
          <w:lang w:eastAsia="en-US"/>
        </w:rPr>
        <w:t xml:space="preserve"> </w:t>
      </w:r>
      <w:r w:rsidR="004A2E58" w:rsidRPr="001B1582">
        <w:rPr>
          <w:rFonts w:asciiTheme="minorHAnsi" w:hAnsiTheme="minorHAnsi" w:cstheme="minorHAnsi"/>
          <w:b/>
          <w:color w:val="0070C0"/>
          <w:sz w:val="20"/>
          <w:lang w:eastAsia="en-US"/>
        </w:rPr>
        <w:t>(6)</w:t>
      </w:r>
      <w:r w:rsidRPr="001B1582">
        <w:rPr>
          <w:rFonts w:asciiTheme="minorHAnsi" w:hAnsiTheme="minorHAnsi" w:cstheme="minorHAnsi"/>
          <w:color w:val="0070C0"/>
          <w:sz w:val="20"/>
          <w:lang w:eastAsia="en-US"/>
        </w:rPr>
        <w:t xml:space="preserve"> </w:t>
      </w:r>
      <w:r w:rsidRPr="001B1582">
        <w:rPr>
          <w:rFonts w:asciiTheme="minorHAnsi" w:hAnsiTheme="minorHAnsi" w:cstheme="minorHAnsi"/>
          <w:sz w:val="20"/>
          <w:lang w:eastAsia="en-US"/>
        </w:rPr>
        <w:t xml:space="preserve">prend en compte les principales </w:t>
      </w:r>
      <w:r w:rsidR="002C2001" w:rsidRPr="001B1582">
        <w:rPr>
          <w:rFonts w:asciiTheme="minorHAnsi" w:hAnsiTheme="minorHAnsi" w:cstheme="minorHAnsi"/>
          <w:sz w:val="20"/>
          <w:lang w:eastAsia="en-US"/>
        </w:rPr>
        <w:t>activités</w:t>
      </w:r>
      <w:r w:rsidR="00135AC5" w:rsidRPr="001B1582">
        <w:rPr>
          <w:rFonts w:asciiTheme="minorHAnsi" w:hAnsiTheme="minorHAnsi" w:cstheme="minorHAnsi"/>
          <w:sz w:val="20"/>
          <w:lang w:eastAsia="en-US"/>
        </w:rPr>
        <w:t xml:space="preserve"> </w:t>
      </w:r>
      <w:r w:rsidRPr="001B1582">
        <w:rPr>
          <w:rFonts w:asciiTheme="minorHAnsi" w:hAnsiTheme="minorHAnsi" w:cstheme="minorHAnsi"/>
          <w:sz w:val="20"/>
          <w:lang w:eastAsia="en-US"/>
        </w:rPr>
        <w:t>; elle n’est pas limitative.</w:t>
      </w:r>
    </w:p>
    <w:p w14:paraId="4D293E69" w14:textId="0248D0C3" w:rsidR="000B705D" w:rsidRPr="001B1582" w:rsidRDefault="000B705D" w:rsidP="000B705D">
      <w:pPr>
        <w:pStyle w:val="ElAppp"/>
        <w:ind w:right="15"/>
        <w:jc w:val="both"/>
        <w:rPr>
          <w:rFonts w:asciiTheme="minorHAnsi" w:hAnsiTheme="minorHAnsi" w:cstheme="minorHAnsi"/>
          <w:sz w:val="20"/>
          <w:szCs w:val="20"/>
        </w:rPr>
      </w:pPr>
      <w:r w:rsidRPr="001B1582">
        <w:rPr>
          <w:rFonts w:asciiTheme="minorHAnsi" w:hAnsiTheme="minorHAnsi" w:cstheme="minorHAnsi"/>
          <w:sz w:val="20"/>
          <w:szCs w:val="20"/>
        </w:rPr>
        <w:t>Le changement d</w:t>
      </w:r>
      <w:r w:rsidR="00135AC5" w:rsidRPr="001B1582">
        <w:rPr>
          <w:rFonts w:asciiTheme="minorHAnsi" w:hAnsiTheme="minorHAnsi" w:cstheme="minorHAnsi"/>
          <w:sz w:val="20"/>
          <w:szCs w:val="20"/>
        </w:rPr>
        <w:t>’activité</w:t>
      </w:r>
      <w:r w:rsidRPr="001B1582">
        <w:rPr>
          <w:rFonts w:asciiTheme="minorHAnsi" w:hAnsiTheme="minorHAnsi" w:cstheme="minorHAnsi"/>
          <w:sz w:val="20"/>
          <w:szCs w:val="20"/>
        </w:rPr>
        <w:t xml:space="preserve">, l’ajout ou la précision relative au contenu des </w:t>
      </w:r>
      <w:r w:rsidR="00135AC5" w:rsidRPr="001B1582">
        <w:rPr>
          <w:rFonts w:asciiTheme="minorHAnsi" w:hAnsiTheme="minorHAnsi" w:cstheme="minorHAnsi"/>
          <w:sz w:val="20"/>
          <w:szCs w:val="20"/>
        </w:rPr>
        <w:t xml:space="preserve">activités </w:t>
      </w:r>
      <w:r w:rsidRPr="001B1582">
        <w:rPr>
          <w:rFonts w:asciiTheme="minorHAnsi" w:hAnsiTheme="minorHAnsi" w:cstheme="minorHAnsi"/>
          <w:sz w:val="20"/>
          <w:szCs w:val="20"/>
        </w:rPr>
        <w:t>devant être effectuées ne constituent pas une modification contractuelle mais un simple changement des conditions de travail du</w:t>
      </w:r>
      <w:r w:rsidR="00FA51A3" w:rsidRPr="001B1582">
        <w:rPr>
          <w:rFonts w:asciiTheme="minorHAnsi" w:hAnsiTheme="minorHAnsi" w:cstheme="minorHAnsi"/>
          <w:sz w:val="20"/>
          <w:szCs w:val="20"/>
        </w:rPr>
        <w:t>/de la</w:t>
      </w:r>
      <w:r w:rsidRPr="001B1582">
        <w:rPr>
          <w:rFonts w:asciiTheme="minorHAnsi" w:hAnsiTheme="minorHAnsi" w:cstheme="minorHAnsi"/>
          <w:sz w:val="20"/>
          <w:szCs w:val="20"/>
        </w:rPr>
        <w:t xml:space="preserve"> salarié</w:t>
      </w:r>
      <w:r w:rsidR="00FA51A3" w:rsidRPr="001B1582">
        <w:rPr>
          <w:rFonts w:asciiTheme="minorHAnsi" w:hAnsiTheme="minorHAnsi" w:cstheme="minorHAnsi"/>
          <w:sz w:val="20"/>
          <w:szCs w:val="20"/>
        </w:rPr>
        <w:t>(e)</w:t>
      </w:r>
      <w:r w:rsidRPr="001B1582">
        <w:rPr>
          <w:rFonts w:asciiTheme="minorHAnsi" w:hAnsiTheme="minorHAnsi" w:cstheme="minorHAnsi"/>
          <w:sz w:val="20"/>
          <w:szCs w:val="20"/>
        </w:rPr>
        <w:t xml:space="preserve">. </w:t>
      </w:r>
    </w:p>
    <w:p w14:paraId="424C2E7E" w14:textId="64325307" w:rsidR="00A52F65" w:rsidRPr="001B1582" w:rsidRDefault="00A52F65" w:rsidP="008F3B09">
      <w:pPr>
        <w:jc w:val="both"/>
        <w:rPr>
          <w:rFonts w:asciiTheme="minorHAnsi" w:hAnsiTheme="minorHAnsi" w:cstheme="minorHAnsi"/>
          <w:sz w:val="20"/>
          <w:lang w:eastAsia="en-US"/>
        </w:rPr>
      </w:pPr>
    </w:p>
    <w:p w14:paraId="7FA06446" w14:textId="77777777" w:rsidR="005B643B" w:rsidRPr="001B1582" w:rsidRDefault="005B643B" w:rsidP="008F3B09">
      <w:pPr>
        <w:jc w:val="both"/>
        <w:rPr>
          <w:rFonts w:asciiTheme="minorHAnsi" w:hAnsiTheme="minorHAnsi" w:cstheme="minorHAnsi"/>
          <w:b/>
          <w:sz w:val="20"/>
          <w:u w:val="single"/>
        </w:rPr>
      </w:pPr>
      <w:r w:rsidRPr="001B1582">
        <w:rPr>
          <w:rFonts w:asciiTheme="minorHAnsi" w:hAnsiTheme="minorHAnsi" w:cstheme="minorHAnsi"/>
          <w:b/>
          <w:sz w:val="20"/>
          <w:u w:val="single"/>
        </w:rPr>
        <w:t>Article 5 : LIEU DE TRAVAIL</w:t>
      </w:r>
    </w:p>
    <w:p w14:paraId="68D36FFA" w14:textId="11556FCA" w:rsidR="00E638E5" w:rsidRPr="001B1582" w:rsidRDefault="00DE2292" w:rsidP="00EB5954">
      <w:pPr>
        <w:jc w:val="both"/>
        <w:rPr>
          <w:rFonts w:asciiTheme="minorHAnsi" w:hAnsiTheme="minorHAnsi" w:cstheme="minorHAnsi"/>
          <w:sz w:val="20"/>
        </w:rPr>
      </w:pPr>
      <w:r w:rsidRPr="001B1582">
        <w:rPr>
          <w:rFonts w:asciiTheme="minorHAnsi" w:hAnsiTheme="minorHAnsi" w:cstheme="minorHAnsi"/>
          <w:sz w:val="20"/>
        </w:rPr>
        <w:t>A titre indicatif, l</w:t>
      </w:r>
      <w:r w:rsidR="00E638E5" w:rsidRPr="001B1582">
        <w:rPr>
          <w:rFonts w:asciiTheme="minorHAnsi" w:hAnsiTheme="minorHAnsi" w:cstheme="minorHAnsi"/>
          <w:sz w:val="20"/>
        </w:rPr>
        <w:t>e lieu de travail du</w:t>
      </w:r>
      <w:r w:rsidR="00FA51A3" w:rsidRPr="001B1582">
        <w:rPr>
          <w:rFonts w:asciiTheme="minorHAnsi" w:hAnsiTheme="minorHAnsi" w:cstheme="minorHAnsi"/>
          <w:sz w:val="20"/>
        </w:rPr>
        <w:t>/de la</w:t>
      </w:r>
      <w:r w:rsidR="00E638E5" w:rsidRPr="001B1582">
        <w:rPr>
          <w:rFonts w:asciiTheme="minorHAnsi" w:hAnsiTheme="minorHAnsi" w:cstheme="minorHAnsi"/>
          <w:sz w:val="20"/>
        </w:rPr>
        <w:t xml:space="preserve"> salarié</w:t>
      </w:r>
      <w:r w:rsidR="00FA51A3" w:rsidRPr="001B1582">
        <w:rPr>
          <w:rFonts w:asciiTheme="minorHAnsi" w:hAnsiTheme="minorHAnsi" w:cstheme="minorHAnsi"/>
          <w:sz w:val="20"/>
        </w:rPr>
        <w:t>(e)</w:t>
      </w:r>
      <w:r w:rsidR="00E638E5" w:rsidRPr="001B1582">
        <w:rPr>
          <w:rFonts w:asciiTheme="minorHAnsi" w:hAnsiTheme="minorHAnsi" w:cstheme="minorHAnsi"/>
          <w:sz w:val="20"/>
        </w:rPr>
        <w:t xml:space="preserve"> est situé …………………………………….. </w:t>
      </w:r>
    </w:p>
    <w:p w14:paraId="1DB454C8" w14:textId="77777777" w:rsidR="00E638E5" w:rsidRPr="001B1582" w:rsidRDefault="00E638E5" w:rsidP="00EB5954">
      <w:pPr>
        <w:jc w:val="both"/>
        <w:rPr>
          <w:rFonts w:asciiTheme="minorHAnsi" w:hAnsiTheme="minorHAnsi" w:cstheme="minorHAnsi"/>
          <w:sz w:val="20"/>
          <w:lang w:eastAsia="en-US"/>
        </w:rPr>
      </w:pPr>
    </w:p>
    <w:p w14:paraId="7E517B30" w14:textId="389B1EAE" w:rsidR="005B643B" w:rsidRPr="001B1582" w:rsidRDefault="005B643B" w:rsidP="00E638E5">
      <w:pPr>
        <w:jc w:val="both"/>
        <w:rPr>
          <w:rFonts w:asciiTheme="minorHAnsi" w:hAnsiTheme="minorHAnsi" w:cstheme="minorHAnsi"/>
          <w:sz w:val="20"/>
        </w:rPr>
      </w:pPr>
      <w:r w:rsidRPr="001B1582">
        <w:rPr>
          <w:rFonts w:asciiTheme="minorHAnsi" w:hAnsiTheme="minorHAnsi" w:cstheme="minorHAnsi"/>
          <w:sz w:val="20"/>
        </w:rPr>
        <w:t xml:space="preserve">En fonction des nécessités de l’activité de </w:t>
      </w:r>
      <w:r w:rsidRPr="001B1582">
        <w:rPr>
          <w:rFonts w:asciiTheme="minorHAnsi" w:hAnsiTheme="minorHAnsi" w:cstheme="minorHAnsi"/>
          <w:i/>
          <w:sz w:val="20"/>
        </w:rPr>
        <w:t>l’employeur,</w:t>
      </w:r>
      <w:r w:rsidRPr="001B1582">
        <w:rPr>
          <w:rFonts w:asciiTheme="minorHAnsi" w:hAnsiTheme="minorHAnsi" w:cstheme="minorHAnsi"/>
          <w:sz w:val="20"/>
        </w:rPr>
        <w:t xml:space="preserve"> il pourra être modifié à son initiative, et sur simple décision de ce dernier, dans tout autre lieu situé dans le même secteur géographique, </w:t>
      </w:r>
      <w:r w:rsidRPr="001B1582">
        <w:rPr>
          <w:rFonts w:asciiTheme="minorHAnsi" w:eastAsiaTheme="minorEastAsia" w:hAnsiTheme="minorHAnsi" w:cstheme="minorHAnsi"/>
          <w:sz w:val="20"/>
        </w:rPr>
        <w:t xml:space="preserve">sans que </w:t>
      </w:r>
      <w:r w:rsidR="00FA51A3" w:rsidRPr="001B1582">
        <w:rPr>
          <w:rFonts w:asciiTheme="minorHAnsi" w:hAnsiTheme="minorHAnsi" w:cstheme="minorHAnsi"/>
          <w:sz w:val="20"/>
        </w:rPr>
        <w:t xml:space="preserve">le/la salarié(e) </w:t>
      </w:r>
      <w:r w:rsidRPr="001B1582">
        <w:rPr>
          <w:rFonts w:asciiTheme="minorHAnsi" w:eastAsiaTheme="minorEastAsia" w:hAnsiTheme="minorHAnsi" w:cstheme="minorHAnsi"/>
          <w:sz w:val="20"/>
        </w:rPr>
        <w:t>ne puisse s’y opposer, s’agissant d'un simple changement des conditions de travail.</w:t>
      </w:r>
    </w:p>
    <w:p w14:paraId="34C5E5C0" w14:textId="5E71B96A" w:rsidR="00F50447" w:rsidRPr="001B1582" w:rsidRDefault="00F50447" w:rsidP="00F50447">
      <w:pPr>
        <w:jc w:val="both"/>
        <w:rPr>
          <w:rFonts w:asciiTheme="minorHAnsi" w:hAnsiTheme="minorHAnsi" w:cstheme="minorHAnsi"/>
          <w:sz w:val="20"/>
        </w:rPr>
      </w:pPr>
      <w:r w:rsidRPr="001B1582">
        <w:rPr>
          <w:rFonts w:asciiTheme="minorHAnsi" w:hAnsiTheme="minorHAnsi" w:cstheme="minorHAnsi"/>
          <w:sz w:val="20"/>
        </w:rPr>
        <w:t xml:space="preserve">Etant convenu qu’au regard de la nature des activités et des fonctions exercées par </w:t>
      </w:r>
      <w:r w:rsidR="00FA51A3" w:rsidRPr="001B1582">
        <w:rPr>
          <w:rFonts w:asciiTheme="minorHAnsi" w:hAnsiTheme="minorHAnsi" w:cstheme="minorHAnsi"/>
          <w:sz w:val="20"/>
        </w:rPr>
        <w:t>le/la salarié(e)</w:t>
      </w:r>
      <w:r w:rsidRPr="001B1582">
        <w:rPr>
          <w:rFonts w:asciiTheme="minorHAnsi" w:hAnsiTheme="minorHAnsi" w:cstheme="minorHAnsi"/>
          <w:sz w:val="20"/>
        </w:rPr>
        <w:t>, celui</w:t>
      </w:r>
      <w:r w:rsidR="00B070F0">
        <w:rPr>
          <w:rFonts w:asciiTheme="minorHAnsi" w:hAnsiTheme="minorHAnsi" w:cstheme="minorHAnsi"/>
          <w:sz w:val="20"/>
        </w:rPr>
        <w:t>/celle</w:t>
      </w:r>
      <w:r w:rsidRPr="001B1582">
        <w:rPr>
          <w:rFonts w:asciiTheme="minorHAnsi" w:hAnsiTheme="minorHAnsi" w:cstheme="minorHAnsi"/>
          <w:sz w:val="20"/>
        </w:rPr>
        <w:t>-ci accepte expressément d’effectuer les déplacements professionnels temporaires nécessaires à l’accomplissement de ses missions en France.</w:t>
      </w:r>
    </w:p>
    <w:p w14:paraId="556BBED9" w14:textId="15AE5AB2" w:rsidR="005E1F7B" w:rsidRPr="001B1582" w:rsidRDefault="005E1F7B" w:rsidP="00B143A2">
      <w:pPr>
        <w:jc w:val="both"/>
        <w:rPr>
          <w:rFonts w:asciiTheme="minorHAnsi" w:hAnsiTheme="minorHAnsi" w:cstheme="minorHAnsi"/>
          <w:sz w:val="20"/>
        </w:rPr>
      </w:pPr>
    </w:p>
    <w:p w14:paraId="0CF11516" w14:textId="25C9A845" w:rsidR="005B643B" w:rsidRPr="001B1582" w:rsidRDefault="005B643B" w:rsidP="00B143A2">
      <w:pPr>
        <w:jc w:val="both"/>
        <w:rPr>
          <w:rFonts w:asciiTheme="minorHAnsi" w:hAnsiTheme="minorHAnsi" w:cstheme="minorHAnsi"/>
          <w:b/>
          <w:sz w:val="20"/>
          <w:u w:val="single"/>
        </w:rPr>
      </w:pPr>
      <w:r w:rsidRPr="001B1582">
        <w:rPr>
          <w:rFonts w:asciiTheme="minorHAnsi" w:hAnsiTheme="minorHAnsi" w:cstheme="minorHAnsi"/>
          <w:b/>
          <w:sz w:val="20"/>
          <w:u w:val="single"/>
        </w:rPr>
        <w:t xml:space="preserve">Article 6 : </w:t>
      </w:r>
      <w:r w:rsidR="000564D5" w:rsidRPr="001B1582">
        <w:rPr>
          <w:rFonts w:asciiTheme="minorHAnsi" w:hAnsiTheme="minorHAnsi" w:cstheme="minorHAnsi"/>
          <w:b/>
          <w:sz w:val="20"/>
          <w:u w:val="single"/>
        </w:rPr>
        <w:t>DUREE DU TRAVAIL</w:t>
      </w:r>
      <w:r w:rsidR="00945FEA" w:rsidRPr="00AD7C4E">
        <w:rPr>
          <w:rFonts w:asciiTheme="minorHAnsi" w:hAnsiTheme="minorHAnsi" w:cstheme="minorHAnsi"/>
          <w:b/>
          <w:sz w:val="20"/>
        </w:rPr>
        <w:t xml:space="preserve"> </w:t>
      </w:r>
      <w:r w:rsidR="00945FEA" w:rsidRPr="00AD7C4E">
        <w:rPr>
          <w:rFonts w:asciiTheme="minorHAnsi" w:hAnsiTheme="minorHAnsi" w:cstheme="minorHAnsi"/>
          <w:b/>
          <w:color w:val="0070C0"/>
          <w:sz w:val="20"/>
        </w:rPr>
        <w:t>(6</w:t>
      </w:r>
      <w:r w:rsidR="0046521D" w:rsidRPr="00AD7C4E">
        <w:rPr>
          <w:rFonts w:asciiTheme="minorHAnsi" w:hAnsiTheme="minorHAnsi" w:cstheme="minorHAnsi"/>
          <w:b/>
          <w:color w:val="0070C0"/>
          <w:sz w:val="20"/>
        </w:rPr>
        <w:t xml:space="preserve"> et 8</w:t>
      </w:r>
      <w:r w:rsidR="00945FEA" w:rsidRPr="00AD7C4E">
        <w:rPr>
          <w:rFonts w:asciiTheme="minorHAnsi" w:hAnsiTheme="minorHAnsi" w:cstheme="minorHAnsi"/>
          <w:b/>
          <w:color w:val="0070C0"/>
          <w:sz w:val="20"/>
        </w:rPr>
        <w:t>)</w:t>
      </w:r>
    </w:p>
    <w:p w14:paraId="5CA7E603" w14:textId="29EB918D" w:rsidR="00EC4CA6" w:rsidRPr="001B1582" w:rsidRDefault="00EC4CA6" w:rsidP="00EB5954">
      <w:pPr>
        <w:jc w:val="both"/>
        <w:rPr>
          <w:rFonts w:asciiTheme="minorHAnsi" w:hAnsiTheme="minorHAnsi" w:cstheme="minorHAnsi"/>
          <w:sz w:val="20"/>
        </w:rPr>
      </w:pPr>
      <w:r w:rsidRPr="001B1582">
        <w:rPr>
          <w:rFonts w:asciiTheme="minorHAnsi" w:hAnsiTheme="minorHAnsi" w:cstheme="minorHAnsi"/>
          <w:sz w:val="20"/>
          <w:shd w:val="clear" w:color="auto" w:fill="FFFFFF"/>
        </w:rPr>
        <w:t>Le/</w:t>
      </w:r>
      <w:r w:rsidR="005921CF" w:rsidRPr="001B1582">
        <w:rPr>
          <w:rFonts w:asciiTheme="minorHAnsi" w:hAnsiTheme="minorHAnsi" w:cstheme="minorHAnsi"/>
          <w:sz w:val="20"/>
          <w:shd w:val="clear" w:color="auto" w:fill="FFFFFF"/>
        </w:rPr>
        <w:t>L</w:t>
      </w:r>
      <w:r w:rsidRPr="001B1582">
        <w:rPr>
          <w:rFonts w:asciiTheme="minorHAnsi" w:hAnsiTheme="minorHAnsi" w:cstheme="minorHAnsi"/>
          <w:sz w:val="20"/>
          <w:shd w:val="clear" w:color="auto" w:fill="FFFFFF"/>
        </w:rPr>
        <w:t xml:space="preserve">a Salarié(e) effectuera …………... (nombre) heures par semaine </w:t>
      </w:r>
      <w:r w:rsidRPr="00AD7C4E">
        <w:rPr>
          <w:rFonts w:asciiTheme="minorHAnsi" w:hAnsiTheme="minorHAnsi" w:cstheme="minorHAnsi"/>
          <w:i/>
          <w:color w:val="0070C0"/>
          <w:sz w:val="20"/>
          <w:shd w:val="clear" w:color="auto" w:fill="FFFFFF"/>
        </w:rPr>
        <w:t>(12 au minimum)</w:t>
      </w:r>
      <w:r w:rsidRPr="001B1582">
        <w:rPr>
          <w:rFonts w:asciiTheme="minorHAnsi" w:hAnsiTheme="minorHAnsi" w:cstheme="minorHAnsi"/>
          <w:i/>
          <w:sz w:val="20"/>
          <w:shd w:val="clear" w:color="auto" w:fill="FFFFFF"/>
        </w:rPr>
        <w:t xml:space="preserve"> / </w:t>
      </w:r>
      <w:r w:rsidRPr="001B1582">
        <w:rPr>
          <w:rFonts w:asciiTheme="minorHAnsi" w:hAnsiTheme="minorHAnsi" w:cstheme="minorHAnsi"/>
          <w:sz w:val="20"/>
          <w:shd w:val="clear" w:color="auto" w:fill="FFFFFF"/>
        </w:rPr>
        <w:t>mois</w:t>
      </w:r>
      <w:r w:rsidRPr="001B1582">
        <w:rPr>
          <w:rFonts w:asciiTheme="minorHAnsi" w:hAnsiTheme="minorHAnsi" w:cstheme="minorHAnsi"/>
          <w:i/>
          <w:sz w:val="20"/>
          <w:shd w:val="clear" w:color="auto" w:fill="FFFFFF"/>
        </w:rPr>
        <w:t xml:space="preserve"> </w:t>
      </w:r>
      <w:r w:rsidRPr="00AD7C4E">
        <w:rPr>
          <w:rFonts w:asciiTheme="minorHAnsi" w:hAnsiTheme="minorHAnsi" w:cstheme="minorHAnsi"/>
          <w:i/>
          <w:color w:val="0070C0"/>
          <w:sz w:val="20"/>
          <w:shd w:val="clear" w:color="auto" w:fill="FFFFFF"/>
        </w:rPr>
        <w:t>(52 au minimum)</w:t>
      </w:r>
      <w:r w:rsidRPr="001B1582">
        <w:rPr>
          <w:rFonts w:asciiTheme="minorHAnsi" w:hAnsiTheme="minorHAnsi" w:cstheme="minorHAnsi"/>
          <w:i/>
          <w:sz w:val="20"/>
          <w:shd w:val="clear" w:color="auto" w:fill="FFFFFF"/>
        </w:rPr>
        <w:t>,</w:t>
      </w:r>
      <w:r w:rsidRPr="001B1582">
        <w:rPr>
          <w:rFonts w:asciiTheme="minorHAnsi" w:hAnsiTheme="minorHAnsi" w:cstheme="minorHAnsi"/>
          <w:sz w:val="20"/>
          <w:shd w:val="clear" w:color="auto" w:fill="FFFFFF"/>
        </w:rPr>
        <w:t xml:space="preserve"> réparties comme suit :</w:t>
      </w:r>
    </w:p>
    <w:p w14:paraId="36D7AF2B" w14:textId="77777777" w:rsidR="00EC4CA6" w:rsidRPr="00C0421E"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b/>
          <w:i/>
          <w:color w:val="0070C0"/>
          <w:sz w:val="20"/>
          <w:shd w:val="clear" w:color="auto" w:fill="FFFFFF"/>
        </w:rPr>
        <w:t>Une des deux options doit être intégrée au contrat de travail</w:t>
      </w:r>
    </w:p>
    <w:p w14:paraId="0B67D89F" w14:textId="77777777" w:rsidR="00EC4CA6" w:rsidRPr="00C0421E"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b/>
          <w:i/>
          <w:color w:val="0070C0"/>
          <w:sz w:val="20"/>
          <w:shd w:val="clear" w:color="auto" w:fill="FFFFFF"/>
        </w:rPr>
        <w:t xml:space="preserve">Option 1 : Répartition par semaine </w:t>
      </w:r>
    </w:p>
    <w:p w14:paraId="29EDF0A1"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lundi de  …………………à……………………et de ………………à …………….</w:t>
      </w:r>
    </w:p>
    <w:p w14:paraId="2835120D"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mardi de  …………………à……………………et de ………………à …………….</w:t>
      </w:r>
    </w:p>
    <w:p w14:paraId="17025418"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mercredi de  …………………à……………………et de ………………à …………….</w:t>
      </w:r>
    </w:p>
    <w:p w14:paraId="4F60C840"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jeudi de  …………………à……………………et de ………………à …………….</w:t>
      </w:r>
    </w:p>
    <w:p w14:paraId="4EEF2D8B"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vendredi de  …………………à……………………et de ………………à …………….</w:t>
      </w:r>
    </w:p>
    <w:p w14:paraId="48B315B9" w14:textId="77777777" w:rsidR="00EC4CA6" w:rsidRPr="001B1582" w:rsidRDefault="00EC4CA6" w:rsidP="00C0421E">
      <w:pPr>
        <w:jc w:val="both"/>
        <w:rPr>
          <w:rFonts w:asciiTheme="minorHAnsi" w:hAnsiTheme="minorHAnsi" w:cstheme="minorHAnsi"/>
          <w:sz w:val="20"/>
        </w:rPr>
      </w:pPr>
      <w:r w:rsidRPr="001B1582">
        <w:rPr>
          <w:rFonts w:asciiTheme="minorHAnsi" w:hAnsiTheme="minorHAnsi" w:cstheme="minorHAnsi"/>
          <w:sz w:val="20"/>
        </w:rPr>
        <w:t>samedi de  …………………à……………………et de ………………à …………….</w:t>
      </w:r>
    </w:p>
    <w:p w14:paraId="72C93867" w14:textId="77777777" w:rsidR="00EC4CA6" w:rsidRPr="00C0421E"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b/>
          <w:i/>
          <w:color w:val="0070C0"/>
          <w:sz w:val="20"/>
        </w:rPr>
        <w:t xml:space="preserve">Option 2 : Répartition par mois </w:t>
      </w:r>
    </w:p>
    <w:p w14:paraId="2C85B736"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semaine 1 : ….. </w:t>
      </w:r>
    </w:p>
    <w:p w14:paraId="20D26CC2"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semaine 2 :……</w:t>
      </w:r>
    </w:p>
    <w:p w14:paraId="43A315A9"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semaine 3 …..</w:t>
      </w:r>
    </w:p>
    <w:p w14:paraId="6282BD4C"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semaine 4 …….</w:t>
      </w:r>
    </w:p>
    <w:p w14:paraId="4CA502B2" w14:textId="77777777" w:rsidR="00EC4CA6" w:rsidRPr="001B1582" w:rsidRDefault="00EC4CA6" w:rsidP="00C0421E">
      <w:pPr>
        <w:numPr>
          <w:ilvl w:val="1"/>
          <w:numId w:val="0"/>
        </w:numPr>
        <w:tabs>
          <w:tab w:val="left" w:pos="1418"/>
        </w:tabs>
        <w:jc w:val="both"/>
        <w:rPr>
          <w:rFonts w:asciiTheme="minorHAnsi" w:hAnsiTheme="minorHAnsi" w:cstheme="minorHAnsi"/>
          <w:sz w:val="20"/>
        </w:rPr>
      </w:pPr>
    </w:p>
    <w:p w14:paraId="71654AB1"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Il est expressément convenu que la répartition des heures de travail pourra éventuellement être modifiée à la demande de l’employeur, notamment dans les cas suivants : surcroît temporaire d’activité, remplacements temporaires et urgents de salariés absents, assistance à des réunions de service (ou autres) ou à des événements extérieurs ponctuels, modifications d’horaires imposées par des réorganisations d’activité ou par l’intervention des partenaires de </w:t>
      </w:r>
      <w:r w:rsidRPr="001B1582">
        <w:rPr>
          <w:rFonts w:asciiTheme="minorHAnsi" w:hAnsiTheme="minorHAnsi" w:cstheme="minorHAnsi"/>
          <w:i/>
          <w:sz w:val="20"/>
        </w:rPr>
        <w:t>l’employeur</w:t>
      </w:r>
      <w:r w:rsidRPr="001B1582">
        <w:rPr>
          <w:rFonts w:asciiTheme="minorHAnsi" w:hAnsiTheme="minorHAnsi" w:cstheme="minorHAnsi"/>
          <w:sz w:val="20"/>
        </w:rPr>
        <w:t>.</w:t>
      </w:r>
    </w:p>
    <w:p w14:paraId="55EF54F2"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Un tel changement des conditions de travail sera notifié au/à la salarié(e) en respectant un délai de prévenance suffisant. </w:t>
      </w:r>
    </w:p>
    <w:p w14:paraId="1CA34478" w14:textId="77777777" w:rsidR="00B2609D" w:rsidRPr="001B1582" w:rsidRDefault="00B2609D"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i/>
          <w:color w:val="0070C0"/>
          <w:sz w:val="20"/>
        </w:rPr>
        <w:t xml:space="preserve">En cas de circonstances exceptionnelles les délais de prévenance Cf. </w:t>
      </w:r>
      <w:r w:rsidRPr="001B1582">
        <w:rPr>
          <w:rFonts w:asciiTheme="minorHAnsi" w:hAnsiTheme="minorHAnsi" w:cstheme="minorHAnsi"/>
          <w:b/>
          <w:color w:val="0070C0"/>
          <w:sz w:val="20"/>
        </w:rPr>
        <w:t>(9)</w:t>
      </w:r>
    </w:p>
    <w:p w14:paraId="599AB070" w14:textId="2AD7A5DF"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En tout état de cause les horaires de travail et leur répartition pourront être redéfinis pour chaque année scolaire dans le relevé de prestations annuelles et/ou le planning</w:t>
      </w:r>
      <w:r w:rsidR="00B2609D" w:rsidRPr="001B1582">
        <w:rPr>
          <w:rFonts w:asciiTheme="minorHAnsi" w:hAnsiTheme="minorHAnsi" w:cstheme="minorHAnsi"/>
          <w:sz w:val="20"/>
        </w:rPr>
        <w:t>.</w:t>
      </w:r>
    </w:p>
    <w:p w14:paraId="48A0C71F" w14:textId="74FD1822" w:rsidR="00B2609D" w:rsidRPr="001B1582" w:rsidRDefault="00B2609D"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a Salarié(e) s'engage à ne pas effectuer d'heures complémentaires et/ou supplémentaires sans autorisation préalable de la Direction.</w:t>
      </w:r>
    </w:p>
    <w:p w14:paraId="2E031DF3" w14:textId="3AB05AF4" w:rsidR="00B2609D" w:rsidRDefault="00B2609D" w:rsidP="00C0421E">
      <w:pPr>
        <w:numPr>
          <w:ilvl w:val="1"/>
          <w:numId w:val="0"/>
        </w:numPr>
        <w:tabs>
          <w:tab w:val="left" w:pos="1418"/>
        </w:tabs>
        <w:jc w:val="both"/>
        <w:rPr>
          <w:rFonts w:asciiTheme="minorHAnsi" w:hAnsiTheme="minorHAnsi" w:cstheme="minorHAnsi"/>
          <w:sz w:val="20"/>
        </w:rPr>
      </w:pPr>
    </w:p>
    <w:p w14:paraId="1A9E0362" w14:textId="77777777" w:rsidR="00AD7C4E" w:rsidRPr="001B1582" w:rsidRDefault="00AD7C4E" w:rsidP="00C0421E">
      <w:pPr>
        <w:numPr>
          <w:ilvl w:val="1"/>
          <w:numId w:val="0"/>
        </w:numPr>
        <w:tabs>
          <w:tab w:val="left" w:pos="1418"/>
        </w:tabs>
        <w:jc w:val="both"/>
        <w:rPr>
          <w:rFonts w:asciiTheme="minorHAnsi" w:hAnsiTheme="minorHAnsi" w:cstheme="minorHAnsi"/>
          <w:sz w:val="20"/>
        </w:rPr>
      </w:pPr>
    </w:p>
    <w:p w14:paraId="4911941D" w14:textId="77777777" w:rsidR="00EC4CA6" w:rsidRPr="001B1582" w:rsidRDefault="00EC4CA6" w:rsidP="00EB5954">
      <w:pPr>
        <w:jc w:val="both"/>
        <w:rPr>
          <w:rFonts w:asciiTheme="minorHAnsi" w:hAnsiTheme="minorHAnsi" w:cstheme="minorHAnsi"/>
          <w:sz w:val="20"/>
          <w:shd w:val="clear" w:color="auto" w:fill="FFFFFF"/>
        </w:rPr>
      </w:pPr>
      <w:r w:rsidRPr="001B1582">
        <w:rPr>
          <w:rFonts w:asciiTheme="minorHAnsi" w:hAnsiTheme="minorHAnsi" w:cstheme="minorHAnsi"/>
          <w:sz w:val="20"/>
          <w:shd w:val="clear" w:color="auto" w:fill="FFFFFF"/>
        </w:rPr>
        <w:t>La répartition de l'horaire de travail telle que fixée au présent contrat pourra éventuellement être modifiée dans les situations suivantes :</w:t>
      </w:r>
    </w:p>
    <w:p w14:paraId="426BE896" w14:textId="06D039BE"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iCs/>
          <w:sz w:val="20"/>
        </w:rPr>
        <w:t>nécessité de mobiliser rapidement des salariés en vue de garantir l’intégrité physique ou morale des élèves</w:t>
      </w:r>
      <w:r w:rsidR="00EB5954" w:rsidRPr="001B1582">
        <w:rPr>
          <w:rFonts w:asciiTheme="minorHAnsi" w:hAnsiTheme="minorHAnsi" w:cstheme="minorHAnsi"/>
          <w:iCs/>
          <w:sz w:val="20"/>
        </w:rPr>
        <w:t> ;</w:t>
      </w:r>
    </w:p>
    <w:p w14:paraId="40C6AA58" w14:textId="69CCD8B0"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travaux à accomplir dans un délai déterminé</w:t>
      </w:r>
      <w:r w:rsidR="00EB5954" w:rsidRPr="001B1582">
        <w:rPr>
          <w:rFonts w:asciiTheme="minorHAnsi" w:hAnsiTheme="minorHAnsi" w:cstheme="minorHAnsi"/>
          <w:sz w:val="20"/>
        </w:rPr>
        <w:t> ;</w:t>
      </w:r>
    </w:p>
    <w:p w14:paraId="2081C25E" w14:textId="41BF9078"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surcroît temporaire d'activité</w:t>
      </w:r>
      <w:r w:rsidR="00EB5954" w:rsidRPr="001B1582">
        <w:rPr>
          <w:rFonts w:asciiTheme="minorHAnsi" w:hAnsiTheme="minorHAnsi" w:cstheme="minorHAnsi"/>
          <w:sz w:val="20"/>
        </w:rPr>
        <w:t> ;</w:t>
      </w:r>
    </w:p>
    <w:p w14:paraId="2D0A662B" w14:textId="2466AB6C"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absence d'un ou plusieurs salariés</w:t>
      </w:r>
      <w:r w:rsidR="00EB5954" w:rsidRPr="001B1582">
        <w:rPr>
          <w:rFonts w:asciiTheme="minorHAnsi" w:hAnsiTheme="minorHAnsi" w:cstheme="minorHAnsi"/>
          <w:sz w:val="20"/>
        </w:rPr>
        <w:t> ;</w:t>
      </w:r>
    </w:p>
    <w:p w14:paraId="02FE472F" w14:textId="7576761D"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réorganisation des horaires du service</w:t>
      </w:r>
      <w:r w:rsidR="00EB5954" w:rsidRPr="001B1582">
        <w:rPr>
          <w:rFonts w:asciiTheme="minorHAnsi" w:hAnsiTheme="minorHAnsi" w:cstheme="minorHAnsi"/>
          <w:sz w:val="20"/>
        </w:rPr>
        <w:t> ;</w:t>
      </w:r>
    </w:p>
    <w:p w14:paraId="6FFD7518" w14:textId="77777777" w:rsidR="00EC4CA6" w:rsidRPr="001B1582" w:rsidRDefault="00EC4CA6" w:rsidP="00EB595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 xml:space="preserve">modification des exigences pédagogiques et contractuelles externes…. </w:t>
      </w:r>
    </w:p>
    <w:p w14:paraId="6981FB33" w14:textId="77777777" w:rsidR="00EC4CA6" w:rsidRPr="001B1582" w:rsidRDefault="00EC4CA6" w:rsidP="00C0421E">
      <w:pPr>
        <w:numPr>
          <w:ilvl w:val="1"/>
          <w:numId w:val="0"/>
        </w:numPr>
        <w:tabs>
          <w:tab w:val="left" w:pos="1418"/>
        </w:tabs>
        <w:jc w:val="both"/>
        <w:rPr>
          <w:rFonts w:asciiTheme="minorHAnsi" w:hAnsiTheme="minorHAnsi" w:cstheme="minorHAnsi"/>
          <w:sz w:val="20"/>
        </w:rPr>
      </w:pPr>
    </w:p>
    <w:p w14:paraId="3A8ED06F" w14:textId="77777777"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Une telle modification sera notifiée 7 jours ouvrés au moins avant sa date d'effet (ou 3 jours ouvrés, en cas de circonstances exceptionnelles ou d’urgence), par lettre recommandée avec AR ou remise en main propre contre décharge.</w:t>
      </w:r>
    </w:p>
    <w:p w14:paraId="13DF044C" w14:textId="77777777" w:rsidR="00EC4CA6" w:rsidRPr="00C0421E" w:rsidRDefault="00EC4CA6" w:rsidP="00C0421E">
      <w:pPr>
        <w:numPr>
          <w:ilvl w:val="1"/>
          <w:numId w:val="0"/>
        </w:numPr>
        <w:tabs>
          <w:tab w:val="left" w:pos="1418"/>
        </w:tabs>
        <w:jc w:val="both"/>
        <w:rPr>
          <w:rFonts w:asciiTheme="minorHAnsi" w:hAnsiTheme="minorHAnsi" w:cstheme="minorHAnsi"/>
          <w:sz w:val="20"/>
        </w:rPr>
      </w:pPr>
    </w:p>
    <w:p w14:paraId="6DB4A682" w14:textId="3C9AF602"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shd w:val="clear" w:color="auto" w:fill="FFFFFF"/>
        </w:rPr>
        <w:t>Le/</w:t>
      </w:r>
      <w:r w:rsidR="005921CF" w:rsidRPr="001B1582">
        <w:rPr>
          <w:rFonts w:asciiTheme="minorHAnsi" w:hAnsiTheme="minorHAnsi" w:cstheme="minorHAnsi"/>
          <w:sz w:val="20"/>
          <w:shd w:val="clear" w:color="auto" w:fill="FFFFFF"/>
        </w:rPr>
        <w:t>L</w:t>
      </w:r>
      <w:r w:rsidRPr="001B1582">
        <w:rPr>
          <w:rFonts w:asciiTheme="minorHAnsi" w:hAnsiTheme="minorHAnsi" w:cstheme="minorHAnsi"/>
          <w:sz w:val="20"/>
          <w:shd w:val="clear" w:color="auto" w:fill="FFFFFF"/>
        </w:rPr>
        <w:t xml:space="preserve">a Salarié(e) </w:t>
      </w:r>
      <w:r w:rsidRPr="001B1582">
        <w:rPr>
          <w:rFonts w:asciiTheme="minorHAnsi" w:hAnsiTheme="minorHAnsi" w:cstheme="minorHAnsi"/>
          <w:sz w:val="20"/>
        </w:rPr>
        <w:t>s'engage à ne pas effectuer d'heures complémentaires et/ou supplémentaires sans autorisation préalable de la Direction.</w:t>
      </w:r>
    </w:p>
    <w:p w14:paraId="558F35ED" w14:textId="77777777" w:rsidR="00EC4CA6" w:rsidRPr="001B1582" w:rsidRDefault="00EC4CA6" w:rsidP="00C0421E">
      <w:pPr>
        <w:numPr>
          <w:ilvl w:val="1"/>
          <w:numId w:val="0"/>
        </w:numPr>
        <w:tabs>
          <w:tab w:val="left" w:pos="1418"/>
        </w:tabs>
        <w:jc w:val="both"/>
        <w:rPr>
          <w:rFonts w:asciiTheme="minorHAnsi" w:hAnsiTheme="minorHAnsi" w:cstheme="minorHAnsi"/>
          <w:sz w:val="20"/>
        </w:rPr>
      </w:pPr>
    </w:p>
    <w:p w14:paraId="714AA528" w14:textId="7D0305E4" w:rsidR="005B643B" w:rsidRPr="001B1582" w:rsidRDefault="005B643B" w:rsidP="00B143A2">
      <w:pPr>
        <w:jc w:val="both"/>
        <w:rPr>
          <w:rFonts w:asciiTheme="minorHAnsi" w:hAnsiTheme="minorHAnsi" w:cstheme="minorHAnsi"/>
          <w:b/>
          <w:sz w:val="20"/>
          <w:u w:val="single"/>
        </w:rPr>
      </w:pPr>
      <w:r w:rsidRPr="001B1582">
        <w:rPr>
          <w:rFonts w:asciiTheme="minorHAnsi" w:hAnsiTheme="minorHAnsi" w:cstheme="minorHAnsi"/>
          <w:b/>
          <w:sz w:val="20"/>
          <w:u w:val="single"/>
        </w:rPr>
        <w:t>Article 7 : REMUNERATION</w:t>
      </w:r>
      <w:r w:rsidRPr="00C0421E">
        <w:rPr>
          <w:rFonts w:asciiTheme="minorHAnsi" w:hAnsiTheme="minorHAnsi" w:cstheme="minorHAnsi"/>
          <w:bCs/>
          <w:sz w:val="20"/>
        </w:rPr>
        <w:t xml:space="preserve"> </w:t>
      </w:r>
      <w:r w:rsidR="00854AF3" w:rsidRPr="00C0421E">
        <w:rPr>
          <w:rFonts w:asciiTheme="minorHAnsi" w:hAnsiTheme="minorHAnsi" w:cstheme="minorHAnsi"/>
          <w:b/>
          <w:color w:val="0070C0"/>
          <w:sz w:val="20"/>
        </w:rPr>
        <w:t>(</w:t>
      </w:r>
      <w:r w:rsidR="0046521D" w:rsidRPr="00C0421E">
        <w:rPr>
          <w:rFonts w:asciiTheme="minorHAnsi" w:hAnsiTheme="minorHAnsi" w:cstheme="minorHAnsi"/>
          <w:b/>
          <w:color w:val="0070C0"/>
          <w:sz w:val="20"/>
        </w:rPr>
        <w:t>10</w:t>
      </w:r>
      <w:r w:rsidR="00854AF3" w:rsidRPr="00C0421E">
        <w:rPr>
          <w:rFonts w:asciiTheme="minorHAnsi" w:hAnsiTheme="minorHAnsi" w:cstheme="minorHAnsi"/>
          <w:b/>
          <w:color w:val="0070C0"/>
          <w:sz w:val="20"/>
        </w:rPr>
        <w:t>)</w:t>
      </w:r>
    </w:p>
    <w:p w14:paraId="49347E87" w14:textId="26FBD1C2" w:rsidR="00DE2292" w:rsidRPr="001B1582" w:rsidRDefault="00DE2292" w:rsidP="00EB5954">
      <w:pPr>
        <w:jc w:val="both"/>
        <w:rPr>
          <w:rFonts w:asciiTheme="minorHAnsi" w:hAnsiTheme="minorHAnsi" w:cstheme="minorHAnsi"/>
          <w:sz w:val="20"/>
        </w:rPr>
      </w:pPr>
      <w:bookmarkStart w:id="10" w:name="_Hlk3912134"/>
      <w:bookmarkStart w:id="11" w:name="_Hlk3928176"/>
      <w:r w:rsidRPr="001B1582">
        <w:rPr>
          <w:rFonts w:asciiTheme="minorHAnsi" w:hAnsiTheme="minorHAnsi" w:cstheme="minorHAnsi"/>
          <w:color w:val="000000" w:themeColor="text1"/>
          <w:sz w:val="20"/>
        </w:rPr>
        <w:t xml:space="preserve">La </w:t>
      </w:r>
      <w:r w:rsidRPr="001B1582">
        <w:rPr>
          <w:rFonts w:asciiTheme="minorHAnsi" w:hAnsiTheme="minorHAnsi" w:cstheme="minorHAnsi"/>
          <w:sz w:val="20"/>
        </w:rPr>
        <w:t>rémunération annuelle brute pour la période de référence annuelle est de &lt;………….……….. &gt; €.</w:t>
      </w:r>
      <w:r w:rsidRPr="001B1582">
        <w:rPr>
          <w:rFonts w:asciiTheme="minorHAnsi" w:hAnsiTheme="minorHAnsi" w:cstheme="minorHAnsi"/>
          <w:color w:val="000000" w:themeColor="text1"/>
          <w:sz w:val="20"/>
        </w:rPr>
        <w:t xml:space="preserve"> </w:t>
      </w:r>
      <w:r w:rsidRPr="001B1582">
        <w:rPr>
          <w:rFonts w:asciiTheme="minorHAnsi" w:hAnsiTheme="minorHAnsi" w:cstheme="minorHAnsi"/>
          <w:sz w:val="20"/>
        </w:rPr>
        <w:t>Cette rémunération sera versée sur 12 mois</w:t>
      </w:r>
      <w:r w:rsidRPr="001B1582">
        <w:rPr>
          <w:rFonts w:asciiTheme="minorHAnsi" w:hAnsiTheme="minorHAnsi" w:cstheme="minorHAnsi"/>
          <w:color w:val="0070C0"/>
          <w:sz w:val="20"/>
        </w:rPr>
        <w:t>. (</w:t>
      </w:r>
      <w:r w:rsidRPr="001B1582">
        <w:rPr>
          <w:rFonts w:asciiTheme="minorHAnsi" w:hAnsiTheme="minorHAnsi" w:cstheme="minorHAnsi"/>
          <w:i/>
          <w:color w:val="0070C0"/>
          <w:sz w:val="20"/>
        </w:rPr>
        <w:t>ou le nombre de mois défini par l’entreprise</w:t>
      </w:r>
      <w:r w:rsidRPr="001B1582">
        <w:rPr>
          <w:rFonts w:asciiTheme="minorHAnsi" w:hAnsiTheme="minorHAnsi" w:cstheme="minorHAnsi"/>
          <w:color w:val="0070C0"/>
          <w:sz w:val="20"/>
        </w:rPr>
        <w:t>)</w:t>
      </w:r>
      <w:r w:rsidRPr="001B1582">
        <w:rPr>
          <w:rFonts w:asciiTheme="minorHAnsi" w:hAnsiTheme="minorHAnsi" w:cstheme="minorHAnsi"/>
          <w:sz w:val="20"/>
        </w:rPr>
        <w:t xml:space="preserve"> </w:t>
      </w:r>
    </w:p>
    <w:p w14:paraId="4FCDFD3E" w14:textId="77777777" w:rsidR="004A2E58" w:rsidRPr="001B1582" w:rsidRDefault="004A2E58" w:rsidP="00C0421E">
      <w:pPr>
        <w:numPr>
          <w:ilvl w:val="1"/>
          <w:numId w:val="0"/>
        </w:numPr>
        <w:tabs>
          <w:tab w:val="left" w:pos="1418"/>
        </w:tabs>
        <w:jc w:val="both"/>
        <w:rPr>
          <w:rFonts w:asciiTheme="minorHAnsi" w:hAnsiTheme="minorHAnsi" w:cstheme="minorHAnsi"/>
          <w:sz w:val="20"/>
        </w:rPr>
      </w:pPr>
    </w:p>
    <w:p w14:paraId="6B44B4F7" w14:textId="77777777" w:rsidR="00DE2292"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En fin de période de référence et en tout état de cause à l’occasion de la rupture du contrat, il pourra être procédé à une régularisation de la rémunération compte tenu des heures réellement travaillées. </w:t>
      </w:r>
    </w:p>
    <w:p w14:paraId="69AADD20" w14:textId="505FF035"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Les activités complémentaires qui pourraient être demandées en plus du contrat seront rémunérées chaque mois en fonction des horaires réalisés</w:t>
      </w:r>
      <w:r w:rsidR="00EB5954" w:rsidRPr="001B1582">
        <w:rPr>
          <w:rFonts w:asciiTheme="minorHAnsi" w:hAnsiTheme="minorHAnsi" w:cstheme="minorHAnsi"/>
          <w:sz w:val="20"/>
        </w:rPr>
        <w:t>.</w:t>
      </w:r>
    </w:p>
    <w:p w14:paraId="5AF21174" w14:textId="6818F464" w:rsidR="00EC4CA6" w:rsidRPr="001B1582" w:rsidRDefault="00EC4CA6"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 xml:space="preserve">a salarié(e), embauché(e) au cours de la période de référence, perçoit une rémunération brute pour la période de référence annuelle de &lt;……………….. &gt; € versée en fonction du volume horaire réalisé. </w:t>
      </w:r>
    </w:p>
    <w:bookmarkEnd w:id="10"/>
    <w:bookmarkEnd w:id="11"/>
    <w:p w14:paraId="71EEFB8D" w14:textId="34FDFA02" w:rsidR="000564D5" w:rsidRPr="001B1582" w:rsidRDefault="000564D5" w:rsidP="00C0421E">
      <w:pPr>
        <w:numPr>
          <w:ilvl w:val="1"/>
          <w:numId w:val="0"/>
        </w:numPr>
        <w:tabs>
          <w:tab w:val="left" w:pos="1418"/>
        </w:tabs>
        <w:jc w:val="both"/>
        <w:rPr>
          <w:rFonts w:asciiTheme="minorHAnsi" w:hAnsiTheme="minorHAnsi" w:cstheme="minorHAnsi"/>
          <w:sz w:val="20"/>
        </w:rPr>
      </w:pPr>
    </w:p>
    <w:p w14:paraId="1E729B18" w14:textId="48DB5C4A" w:rsidR="00F57B44" w:rsidRPr="001B1582" w:rsidRDefault="00F57B44" w:rsidP="00C0421E">
      <w:pPr>
        <w:numPr>
          <w:ilvl w:val="1"/>
          <w:numId w:val="0"/>
        </w:numPr>
        <w:tabs>
          <w:tab w:val="left" w:pos="1418"/>
        </w:tabs>
        <w:jc w:val="both"/>
        <w:rPr>
          <w:rFonts w:asciiTheme="minorHAnsi" w:hAnsiTheme="minorHAnsi" w:cstheme="minorHAnsi"/>
          <w:b/>
          <w:sz w:val="20"/>
          <w:u w:val="single"/>
        </w:rPr>
      </w:pPr>
      <w:bookmarkStart w:id="12" w:name="_Hlk4770889"/>
      <w:r w:rsidRPr="001B1582">
        <w:rPr>
          <w:rFonts w:asciiTheme="minorHAnsi" w:hAnsiTheme="minorHAnsi" w:cstheme="minorHAnsi"/>
          <w:b/>
          <w:sz w:val="20"/>
          <w:u w:val="single"/>
        </w:rPr>
        <w:t xml:space="preserve">Article </w:t>
      </w:r>
      <w:r w:rsidR="000B59F8" w:rsidRPr="001B1582">
        <w:rPr>
          <w:rFonts w:asciiTheme="minorHAnsi" w:hAnsiTheme="minorHAnsi" w:cstheme="minorHAnsi"/>
          <w:b/>
          <w:sz w:val="20"/>
          <w:u w:val="single"/>
        </w:rPr>
        <w:t>8</w:t>
      </w:r>
      <w:r w:rsidRPr="001B1582">
        <w:rPr>
          <w:rFonts w:asciiTheme="minorHAnsi" w:hAnsiTheme="minorHAnsi" w:cstheme="minorHAnsi"/>
          <w:b/>
          <w:sz w:val="20"/>
          <w:u w:val="single"/>
        </w:rPr>
        <w:t> : COMPLEMENTS D’HEURES</w:t>
      </w:r>
      <w:r w:rsidR="000B59F8" w:rsidRPr="001B1582">
        <w:rPr>
          <w:rFonts w:asciiTheme="minorHAnsi" w:hAnsiTheme="minorHAnsi" w:cstheme="minorHAnsi"/>
          <w:b/>
          <w:sz w:val="20"/>
          <w:u w:val="single"/>
        </w:rPr>
        <w:t xml:space="preserve"> ou HEURES COMPLEMENTAIRES</w:t>
      </w:r>
    </w:p>
    <w:p w14:paraId="36C20C76" w14:textId="54F3DDCB" w:rsidR="00CC53C8" w:rsidRPr="001B1582" w:rsidRDefault="00CC53C8" w:rsidP="00C0421E">
      <w:pPr>
        <w:numPr>
          <w:ilvl w:val="1"/>
          <w:numId w:val="0"/>
        </w:numPr>
        <w:tabs>
          <w:tab w:val="left" w:pos="1418"/>
        </w:tabs>
        <w:jc w:val="both"/>
        <w:rPr>
          <w:rFonts w:asciiTheme="minorHAnsi" w:hAnsiTheme="minorHAnsi" w:cstheme="minorHAnsi"/>
          <w:sz w:val="20"/>
        </w:rPr>
      </w:pPr>
      <w:bookmarkStart w:id="13" w:name="_Hlk5209999"/>
      <w:bookmarkEnd w:id="12"/>
      <w:r w:rsidRPr="001B1582">
        <w:rPr>
          <w:rFonts w:asciiTheme="minorHAnsi" w:eastAsia="Calibri" w:hAnsiTheme="minorHAnsi" w:cstheme="minorHAnsi"/>
          <w:b/>
          <w:sz w:val="20"/>
          <w:shd w:val="clear" w:color="auto" w:fill="FFFFFF"/>
          <w:lang w:eastAsia="en-US"/>
        </w:rPr>
        <w:t xml:space="preserve">Article 8.1 :  Compléments d’heures : </w:t>
      </w:r>
      <w:r w:rsidRPr="001B1582">
        <w:rPr>
          <w:rFonts w:asciiTheme="minorHAnsi" w:eastAsia="Calibri" w:hAnsiTheme="minorHAnsi" w:cstheme="minorHAnsi"/>
          <w:b/>
          <w:color w:val="0070C0"/>
          <w:sz w:val="20"/>
          <w:shd w:val="clear" w:color="auto" w:fill="FFFFFF"/>
          <w:lang w:eastAsia="en-US"/>
        </w:rPr>
        <w:t>(attention lire obligatoirement - 11)</w:t>
      </w:r>
    </w:p>
    <w:p w14:paraId="4D64E0F6" w14:textId="77777777"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sz w:val="20"/>
          <w:shd w:val="clear" w:color="auto" w:fill="FFFFFF"/>
          <w:lang w:eastAsia="en-US"/>
        </w:rPr>
        <w:t xml:space="preserve">Lorsqu’un volume d’activité supplémentaire ne présente pas de caractère pérenne, il pourra être demandé au/à la salarié(e), avec son accord, d'augmenter temporairement sa durée du travail, telle qu'elle est prévue dans le contrat, par le biais d'avenant à son contrat dans les conditions prévues par l'accord de branche du 23 juin 2014 </w:t>
      </w:r>
      <w:r w:rsidRPr="001B1582">
        <w:rPr>
          <w:rFonts w:asciiTheme="minorHAnsi" w:eastAsia="Calibri" w:hAnsiTheme="minorHAnsi" w:cstheme="minorHAnsi"/>
          <w:color w:val="0070C0"/>
          <w:sz w:val="20"/>
          <w:shd w:val="clear" w:color="auto" w:fill="FFFFFF"/>
          <w:lang w:eastAsia="en-US"/>
        </w:rPr>
        <w:t>(</w:t>
      </w:r>
      <w:r w:rsidRPr="001B1582">
        <w:rPr>
          <w:rFonts w:asciiTheme="minorHAnsi" w:eastAsia="Calibri" w:hAnsiTheme="minorHAnsi" w:cstheme="minorHAnsi"/>
          <w:i/>
          <w:color w:val="0070C0"/>
          <w:sz w:val="20"/>
          <w:shd w:val="clear" w:color="auto" w:fill="FFFFFF"/>
          <w:lang w:eastAsia="en-US"/>
        </w:rPr>
        <w:t>5 avenants au maximum par période de référence</w:t>
      </w:r>
      <w:r w:rsidRPr="001B1582">
        <w:rPr>
          <w:rFonts w:asciiTheme="minorHAnsi" w:eastAsia="Calibri" w:hAnsiTheme="minorHAnsi" w:cstheme="minorHAnsi"/>
          <w:color w:val="0070C0"/>
          <w:sz w:val="20"/>
          <w:shd w:val="clear" w:color="auto" w:fill="FFFFFF"/>
          <w:lang w:eastAsia="en-US"/>
        </w:rPr>
        <w:t xml:space="preserve">). </w:t>
      </w:r>
    </w:p>
    <w:p w14:paraId="32170BE5" w14:textId="262ABB4B"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sz w:val="20"/>
          <w:shd w:val="clear" w:color="auto" w:fill="FFFFFF"/>
          <w:lang w:eastAsia="en-US"/>
        </w:rPr>
        <w:t>Les heures accomplies dans le cadre du complément d'heures ne sont pas soumises au régime juridique des heures complémentaires</w:t>
      </w:r>
      <w:r w:rsidRPr="001B1582">
        <w:rPr>
          <w:rFonts w:asciiTheme="minorHAnsi" w:hAnsiTheme="minorHAnsi" w:cstheme="minorHAnsi"/>
          <w:sz w:val="20"/>
        </w:rPr>
        <w:t>.</w:t>
      </w:r>
    </w:p>
    <w:p w14:paraId="39301174" w14:textId="77777777" w:rsidR="00CC53C8" w:rsidRPr="001B1582" w:rsidRDefault="00CC53C8" w:rsidP="00C0421E">
      <w:pPr>
        <w:numPr>
          <w:ilvl w:val="1"/>
          <w:numId w:val="0"/>
        </w:numPr>
        <w:tabs>
          <w:tab w:val="left" w:pos="1418"/>
        </w:tabs>
        <w:jc w:val="both"/>
        <w:rPr>
          <w:rFonts w:asciiTheme="minorHAnsi" w:hAnsiTheme="minorHAnsi" w:cstheme="minorHAnsi"/>
          <w:sz w:val="20"/>
        </w:rPr>
      </w:pPr>
    </w:p>
    <w:p w14:paraId="041A7100" w14:textId="14BAEACA"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b/>
          <w:sz w:val="20"/>
          <w:shd w:val="clear" w:color="auto" w:fill="FFFFFF"/>
          <w:lang w:eastAsia="en-US"/>
        </w:rPr>
        <w:t xml:space="preserve">Article 8.2 : Heures complémentaires : heures de remplacement et heures sans conclusion d’avenant </w:t>
      </w:r>
      <w:r w:rsidRPr="001B1582">
        <w:rPr>
          <w:rFonts w:asciiTheme="minorHAnsi" w:eastAsia="Calibri" w:hAnsiTheme="minorHAnsi" w:cstheme="minorHAnsi"/>
          <w:b/>
          <w:color w:val="0070C0"/>
          <w:sz w:val="20"/>
          <w:shd w:val="clear" w:color="auto" w:fill="FFFFFF"/>
          <w:lang w:eastAsia="en-US"/>
        </w:rPr>
        <w:t>(12)</w:t>
      </w:r>
    </w:p>
    <w:p w14:paraId="056DC905" w14:textId="77777777"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sz w:val="20"/>
          <w:lang w:eastAsia="en-US"/>
        </w:rPr>
        <w:t xml:space="preserve">En fonction des besoins de l’entreprise, </w:t>
      </w:r>
      <w:r w:rsidRPr="001B1582">
        <w:rPr>
          <w:rFonts w:asciiTheme="minorHAnsi" w:eastAsia="Calibri" w:hAnsiTheme="minorHAnsi" w:cstheme="minorHAnsi"/>
          <w:sz w:val="20"/>
          <w:shd w:val="clear" w:color="auto" w:fill="FFFFFF"/>
          <w:lang w:eastAsia="en-US"/>
        </w:rPr>
        <w:t xml:space="preserve">le/la Salarié(e) </w:t>
      </w:r>
      <w:r w:rsidRPr="001B1582">
        <w:rPr>
          <w:rFonts w:asciiTheme="minorHAnsi" w:eastAsia="Calibri" w:hAnsiTheme="minorHAnsi" w:cstheme="minorHAnsi"/>
          <w:sz w:val="20"/>
          <w:lang w:eastAsia="en-US"/>
        </w:rPr>
        <w:t xml:space="preserve">pourra être conduit à effectuer des heures complémentaires au-delà de l’horaire contractuellement prévu dans les limites déterminées par la Loi, les règlements et les dispositions conventionnelles. </w:t>
      </w:r>
    </w:p>
    <w:p w14:paraId="5FC58B3F" w14:textId="12F21939"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sz w:val="20"/>
          <w:lang w:eastAsia="en-US"/>
        </w:rPr>
        <w:t>Le/</w:t>
      </w:r>
      <w:r w:rsidR="005921CF" w:rsidRPr="001B1582">
        <w:rPr>
          <w:rFonts w:asciiTheme="minorHAnsi" w:eastAsia="Calibri" w:hAnsiTheme="minorHAnsi" w:cstheme="minorHAnsi"/>
          <w:sz w:val="20"/>
          <w:lang w:eastAsia="en-US"/>
        </w:rPr>
        <w:t>L</w:t>
      </w:r>
      <w:r w:rsidRPr="001B1582">
        <w:rPr>
          <w:rFonts w:asciiTheme="minorHAnsi" w:eastAsia="Calibri" w:hAnsiTheme="minorHAnsi" w:cstheme="minorHAnsi"/>
          <w:sz w:val="20"/>
          <w:lang w:eastAsia="en-US"/>
        </w:rPr>
        <w:t>a salarié(e) sera informé(e) 3 jours minimum avant leur exécution</w:t>
      </w:r>
      <w:bookmarkEnd w:id="13"/>
      <w:r w:rsidRPr="001B1582">
        <w:rPr>
          <w:rFonts w:asciiTheme="minorHAnsi" w:eastAsia="Calibri" w:hAnsiTheme="minorHAnsi" w:cstheme="minorHAnsi"/>
          <w:sz w:val="20"/>
          <w:lang w:eastAsia="en-US"/>
        </w:rPr>
        <w:t>.</w:t>
      </w:r>
    </w:p>
    <w:p w14:paraId="387BE633" w14:textId="77777777" w:rsidR="00CC53C8" w:rsidRPr="001B1582" w:rsidRDefault="00CC53C8" w:rsidP="00C0421E">
      <w:pPr>
        <w:numPr>
          <w:ilvl w:val="1"/>
          <w:numId w:val="0"/>
        </w:numPr>
        <w:tabs>
          <w:tab w:val="left" w:pos="1418"/>
        </w:tabs>
        <w:jc w:val="both"/>
        <w:rPr>
          <w:rFonts w:asciiTheme="minorHAnsi" w:hAnsiTheme="minorHAnsi" w:cstheme="minorHAnsi"/>
          <w:sz w:val="20"/>
        </w:rPr>
      </w:pPr>
      <w:r w:rsidRPr="001B1582">
        <w:rPr>
          <w:rFonts w:asciiTheme="minorHAnsi" w:eastAsia="Calibri" w:hAnsiTheme="minorHAnsi" w:cstheme="minorHAnsi"/>
          <w:sz w:val="20"/>
          <w:lang w:eastAsia="en-US"/>
        </w:rPr>
        <w:t>En tout état de cause, il est rappelé que les heures complémentaires ne peuvent avoir pour effet de porter la durée effective de travail au niveau de la durée légale ou conventionnelle</w:t>
      </w:r>
      <w:r w:rsidRPr="001B1582">
        <w:rPr>
          <w:rFonts w:asciiTheme="minorHAnsi" w:hAnsiTheme="minorHAnsi" w:cstheme="minorHAnsi"/>
          <w:sz w:val="20"/>
        </w:rPr>
        <w:t>.</w:t>
      </w:r>
    </w:p>
    <w:p w14:paraId="673FC646" w14:textId="655E3A18" w:rsidR="005009C6" w:rsidRPr="001B1582" w:rsidRDefault="005009C6" w:rsidP="00C0421E">
      <w:pPr>
        <w:numPr>
          <w:ilvl w:val="1"/>
          <w:numId w:val="0"/>
        </w:numPr>
        <w:tabs>
          <w:tab w:val="left" w:pos="1418"/>
        </w:tabs>
        <w:jc w:val="both"/>
        <w:rPr>
          <w:rFonts w:asciiTheme="minorHAnsi" w:hAnsiTheme="minorHAnsi" w:cstheme="minorHAnsi"/>
          <w:sz w:val="20"/>
        </w:rPr>
      </w:pPr>
    </w:p>
    <w:p w14:paraId="274AAA96" w14:textId="7625B5DB" w:rsidR="007610CF" w:rsidRPr="00C0421E" w:rsidRDefault="005E3AB6" w:rsidP="00C0421E">
      <w:pPr>
        <w:numPr>
          <w:ilvl w:val="1"/>
          <w:numId w:val="0"/>
        </w:numPr>
        <w:tabs>
          <w:tab w:val="left" w:pos="1418"/>
        </w:tabs>
        <w:jc w:val="both"/>
        <w:rPr>
          <w:rFonts w:asciiTheme="minorHAnsi" w:hAnsiTheme="minorHAnsi" w:cstheme="minorHAnsi"/>
          <w:sz w:val="20"/>
        </w:rPr>
      </w:pPr>
      <w:bookmarkStart w:id="14" w:name="_Hlk4770477"/>
      <w:r w:rsidRPr="001B1582">
        <w:rPr>
          <w:rFonts w:asciiTheme="minorHAnsi" w:hAnsiTheme="minorHAnsi" w:cstheme="minorHAnsi"/>
          <w:b/>
          <w:sz w:val="20"/>
          <w:u w:val="single"/>
        </w:rPr>
        <w:t xml:space="preserve">Article 9 </w:t>
      </w:r>
      <w:r w:rsidR="007610CF" w:rsidRPr="001B1582">
        <w:rPr>
          <w:rFonts w:asciiTheme="minorHAnsi" w:hAnsiTheme="minorHAnsi" w:cstheme="minorHAnsi"/>
          <w:b/>
          <w:sz w:val="20"/>
          <w:u w:val="single"/>
        </w:rPr>
        <w:t>CONGES PAYES</w:t>
      </w:r>
    </w:p>
    <w:p w14:paraId="2E7478CB" w14:textId="590BE77C" w:rsidR="00945FC6" w:rsidRPr="001B1582" w:rsidRDefault="007610CF"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En application de la Convention collective, </w:t>
      </w:r>
      <w:r w:rsidR="00FA51A3" w:rsidRPr="001B1582">
        <w:rPr>
          <w:rFonts w:asciiTheme="minorHAnsi" w:hAnsiTheme="minorHAnsi" w:cstheme="minorHAnsi"/>
          <w:sz w:val="20"/>
        </w:rPr>
        <w:t xml:space="preserve">le/la salarié(e) </w:t>
      </w:r>
      <w:r w:rsidRPr="001B1582">
        <w:rPr>
          <w:rFonts w:asciiTheme="minorHAnsi" w:hAnsiTheme="minorHAnsi" w:cstheme="minorHAnsi"/>
          <w:sz w:val="20"/>
        </w:rPr>
        <w:t>est informé</w:t>
      </w:r>
      <w:r w:rsidR="00FA51A3" w:rsidRPr="001B1582">
        <w:rPr>
          <w:rFonts w:asciiTheme="minorHAnsi" w:hAnsiTheme="minorHAnsi" w:cstheme="minorHAnsi"/>
          <w:sz w:val="20"/>
        </w:rPr>
        <w:t>(e)</w:t>
      </w:r>
      <w:r w:rsidRPr="001B1582">
        <w:rPr>
          <w:rFonts w:asciiTheme="minorHAnsi" w:hAnsiTheme="minorHAnsi" w:cstheme="minorHAnsi"/>
          <w:sz w:val="20"/>
        </w:rPr>
        <w:t xml:space="preserve"> qu’il</w:t>
      </w:r>
      <w:r w:rsidR="00FA51A3" w:rsidRPr="001B1582">
        <w:rPr>
          <w:rFonts w:asciiTheme="minorHAnsi" w:hAnsiTheme="minorHAnsi" w:cstheme="minorHAnsi"/>
          <w:sz w:val="20"/>
        </w:rPr>
        <w:t>/elle</w:t>
      </w:r>
      <w:r w:rsidRPr="001B1582">
        <w:rPr>
          <w:rFonts w:asciiTheme="minorHAnsi" w:hAnsiTheme="minorHAnsi" w:cstheme="minorHAnsi"/>
          <w:sz w:val="20"/>
        </w:rPr>
        <w:t xml:space="preserve"> bénéficiera de cinq semaines </w:t>
      </w:r>
      <w:r w:rsidR="00125E04" w:rsidRPr="001B1582">
        <w:rPr>
          <w:rFonts w:asciiTheme="minorHAnsi" w:hAnsiTheme="minorHAnsi" w:cstheme="minorHAnsi"/>
          <w:b/>
          <w:color w:val="0070C0"/>
          <w:sz w:val="20"/>
        </w:rPr>
        <w:t>(</w:t>
      </w:r>
      <w:r w:rsidR="009A514A" w:rsidRPr="001B1582">
        <w:rPr>
          <w:rFonts w:asciiTheme="minorHAnsi" w:hAnsiTheme="minorHAnsi" w:cstheme="minorHAnsi"/>
          <w:b/>
          <w:color w:val="0070C0"/>
          <w:sz w:val="20"/>
        </w:rPr>
        <w:t>1</w:t>
      </w:r>
      <w:r w:rsidR="00CC53C8" w:rsidRPr="001B1582">
        <w:rPr>
          <w:rFonts w:asciiTheme="minorHAnsi" w:hAnsiTheme="minorHAnsi" w:cstheme="minorHAnsi"/>
          <w:b/>
          <w:color w:val="0070C0"/>
          <w:sz w:val="20"/>
        </w:rPr>
        <w:t>3</w:t>
      </w:r>
      <w:r w:rsidR="00125E04" w:rsidRPr="001B1582">
        <w:rPr>
          <w:rFonts w:asciiTheme="minorHAnsi" w:hAnsiTheme="minorHAnsi" w:cstheme="minorHAnsi"/>
          <w:b/>
          <w:color w:val="0070C0"/>
          <w:sz w:val="20"/>
        </w:rPr>
        <w:t>)</w:t>
      </w:r>
      <w:r w:rsidR="00125E04" w:rsidRPr="001B1582">
        <w:rPr>
          <w:rFonts w:asciiTheme="minorHAnsi" w:hAnsiTheme="minorHAnsi" w:cstheme="minorHAnsi"/>
          <w:color w:val="0070C0"/>
          <w:sz w:val="20"/>
        </w:rPr>
        <w:t xml:space="preserve"> </w:t>
      </w:r>
      <w:r w:rsidRPr="001B1582">
        <w:rPr>
          <w:rFonts w:asciiTheme="minorHAnsi" w:hAnsiTheme="minorHAnsi" w:cstheme="minorHAnsi"/>
          <w:sz w:val="20"/>
        </w:rPr>
        <w:t xml:space="preserve">de congés payés par an. </w:t>
      </w:r>
      <w:r w:rsidR="00DE2292" w:rsidRPr="001B1582">
        <w:rPr>
          <w:rFonts w:asciiTheme="minorHAnsi" w:hAnsiTheme="minorHAnsi" w:cstheme="minorHAnsi"/>
          <w:color w:val="0070C0"/>
          <w:sz w:val="20"/>
        </w:rPr>
        <w:t>Attention votre entreprise a pu fixer un nombre de congés payés supérieur</w:t>
      </w:r>
      <w:r w:rsidR="00C0421E">
        <w:rPr>
          <w:rFonts w:asciiTheme="minorHAnsi" w:hAnsiTheme="minorHAnsi" w:cstheme="minorHAnsi"/>
          <w:color w:val="0070C0"/>
          <w:sz w:val="20"/>
        </w:rPr>
        <w:t>.</w:t>
      </w:r>
    </w:p>
    <w:p w14:paraId="65F43985" w14:textId="77777777" w:rsidR="00EB5954" w:rsidRPr="001B1582" w:rsidRDefault="00EB5954" w:rsidP="00C0421E">
      <w:pPr>
        <w:numPr>
          <w:ilvl w:val="1"/>
          <w:numId w:val="0"/>
        </w:numPr>
        <w:tabs>
          <w:tab w:val="left" w:pos="1418"/>
        </w:tabs>
        <w:jc w:val="both"/>
        <w:rPr>
          <w:rFonts w:asciiTheme="minorHAnsi" w:hAnsiTheme="minorHAnsi" w:cstheme="minorHAnsi"/>
          <w:sz w:val="20"/>
        </w:rPr>
      </w:pPr>
      <w:bookmarkStart w:id="15" w:name="_Hlk4773308"/>
      <w:bookmarkStart w:id="16" w:name="_Hlk4771885"/>
      <w:bookmarkEnd w:id="14"/>
    </w:p>
    <w:p w14:paraId="5A095D40" w14:textId="26A69496" w:rsidR="007610CF" w:rsidRPr="001B1582" w:rsidRDefault="005E3AB6" w:rsidP="00C0421E">
      <w:pPr>
        <w:numPr>
          <w:ilvl w:val="1"/>
          <w:numId w:val="0"/>
        </w:numPr>
        <w:tabs>
          <w:tab w:val="left" w:pos="1418"/>
        </w:tabs>
        <w:jc w:val="both"/>
        <w:rPr>
          <w:rFonts w:asciiTheme="minorHAnsi" w:hAnsiTheme="minorHAnsi" w:cstheme="minorHAnsi"/>
          <w:b/>
          <w:sz w:val="20"/>
          <w:u w:val="single"/>
        </w:rPr>
      </w:pPr>
      <w:r w:rsidRPr="001B1582">
        <w:rPr>
          <w:rFonts w:asciiTheme="minorHAnsi" w:hAnsiTheme="minorHAnsi" w:cstheme="minorHAnsi"/>
          <w:b/>
          <w:sz w:val="20"/>
          <w:u w:val="single"/>
        </w:rPr>
        <w:t xml:space="preserve">Article 10 : </w:t>
      </w:r>
      <w:r w:rsidR="007610CF" w:rsidRPr="001B1582">
        <w:rPr>
          <w:rFonts w:asciiTheme="minorHAnsi" w:hAnsiTheme="minorHAnsi" w:cstheme="minorHAnsi"/>
          <w:b/>
          <w:sz w:val="20"/>
          <w:u w:val="single"/>
        </w:rPr>
        <w:t>ABSENCES</w:t>
      </w:r>
    </w:p>
    <w:p w14:paraId="44D817D7" w14:textId="5D6759C9" w:rsidR="007610CF" w:rsidRPr="00C0421E" w:rsidRDefault="00FA51A3" w:rsidP="00C0421E">
      <w:pPr>
        <w:numPr>
          <w:ilvl w:val="1"/>
          <w:numId w:val="0"/>
        </w:numPr>
        <w:tabs>
          <w:tab w:val="left" w:pos="1418"/>
        </w:tabs>
        <w:jc w:val="both"/>
        <w:rPr>
          <w:rFonts w:asciiTheme="minorHAnsi" w:hAnsiTheme="minorHAnsi" w:cstheme="minorHAnsi"/>
          <w:sz w:val="20"/>
        </w:rPr>
      </w:pPr>
      <w:r w:rsidRPr="001B1582">
        <w:rPr>
          <w:rFonts w:ascii="Calibri" w:hAnsi="Calibri" w:cs="Calibri"/>
          <w:sz w:val="20"/>
        </w:rPr>
        <w:t>Le/</w:t>
      </w:r>
      <w:r w:rsidR="005921CF" w:rsidRPr="001B1582">
        <w:rPr>
          <w:rFonts w:ascii="Calibri" w:hAnsi="Calibri" w:cs="Calibri"/>
          <w:sz w:val="20"/>
        </w:rPr>
        <w:t>L</w:t>
      </w:r>
      <w:r w:rsidRPr="001B1582">
        <w:rPr>
          <w:rFonts w:ascii="Calibri" w:hAnsi="Calibri" w:cs="Calibri"/>
          <w:sz w:val="20"/>
        </w:rPr>
        <w:t xml:space="preserve">a salarié(e) </w:t>
      </w:r>
      <w:r w:rsidR="007610CF" w:rsidRPr="001B1582">
        <w:rPr>
          <w:rFonts w:ascii="Calibri" w:hAnsi="Calibri" w:cs="Calibri"/>
          <w:sz w:val="20"/>
        </w:rPr>
        <w:t>s’engage à informer dans les plus brefs délais la direction de l’établissement de tout empêchement à exercer ses fonctions en indiquant les motifs et la durée prévisible de l’absence. Par principe, hors les cas où la loi en dispose autrement, toute absence non planifiée pour motif personnel nécessite l’accord préalable de l’employeur.</w:t>
      </w:r>
    </w:p>
    <w:p w14:paraId="67CFF335" w14:textId="700F944A" w:rsidR="007610CF" w:rsidRPr="001B1582" w:rsidRDefault="007610CF" w:rsidP="00C0421E">
      <w:pPr>
        <w:numPr>
          <w:ilvl w:val="1"/>
          <w:numId w:val="0"/>
        </w:numPr>
        <w:tabs>
          <w:tab w:val="left" w:pos="1418"/>
        </w:tabs>
        <w:jc w:val="both"/>
        <w:rPr>
          <w:rFonts w:asciiTheme="minorHAnsi" w:hAnsiTheme="minorHAnsi" w:cstheme="minorHAnsi"/>
          <w:sz w:val="20"/>
        </w:rPr>
      </w:pPr>
      <w:r w:rsidRPr="001B1582">
        <w:rPr>
          <w:rFonts w:asciiTheme="minorHAnsi" w:hAnsiTheme="minorHAnsi" w:cstheme="minorHAnsi"/>
          <w:sz w:val="20"/>
        </w:rPr>
        <w:t xml:space="preserve">En cas d’arrêt de travail (initial ou de prolongation) pour raison de santé, </w:t>
      </w:r>
      <w:r w:rsidR="00FA51A3" w:rsidRPr="001B1582">
        <w:rPr>
          <w:rFonts w:asciiTheme="minorHAnsi" w:hAnsiTheme="minorHAnsi" w:cstheme="minorHAnsi"/>
          <w:sz w:val="20"/>
        </w:rPr>
        <w:t xml:space="preserve">le/la salarié(e) </w:t>
      </w:r>
      <w:r w:rsidRPr="001B1582">
        <w:rPr>
          <w:rFonts w:asciiTheme="minorHAnsi" w:hAnsiTheme="minorHAnsi" w:cstheme="minorHAnsi"/>
          <w:sz w:val="20"/>
        </w:rPr>
        <w:t>devra en aviser l’employeur dans les 24 heures, sauf impossibilité avérée, et lui faire parvenir dans les 48 heures un certificat médical justificatif.</w:t>
      </w:r>
    </w:p>
    <w:p w14:paraId="2FB2354F" w14:textId="576B1592" w:rsidR="007610CF" w:rsidRDefault="007610CF" w:rsidP="00C0421E">
      <w:pPr>
        <w:numPr>
          <w:ilvl w:val="1"/>
          <w:numId w:val="0"/>
        </w:numPr>
        <w:tabs>
          <w:tab w:val="left" w:pos="1418"/>
        </w:tabs>
        <w:jc w:val="both"/>
        <w:rPr>
          <w:rFonts w:asciiTheme="minorHAnsi" w:hAnsiTheme="minorHAnsi" w:cstheme="minorHAnsi"/>
          <w:sz w:val="20"/>
        </w:rPr>
      </w:pPr>
    </w:p>
    <w:p w14:paraId="422773EE" w14:textId="49DD603B" w:rsidR="00C0421E" w:rsidRDefault="00C0421E" w:rsidP="00C0421E">
      <w:pPr>
        <w:numPr>
          <w:ilvl w:val="1"/>
          <w:numId w:val="0"/>
        </w:numPr>
        <w:tabs>
          <w:tab w:val="left" w:pos="1418"/>
        </w:tabs>
        <w:jc w:val="both"/>
        <w:rPr>
          <w:rFonts w:asciiTheme="minorHAnsi" w:hAnsiTheme="minorHAnsi" w:cstheme="minorHAnsi"/>
          <w:sz w:val="20"/>
        </w:rPr>
      </w:pPr>
    </w:p>
    <w:p w14:paraId="4CC1A594" w14:textId="11EEA8EC" w:rsidR="00C0421E" w:rsidRDefault="00C0421E" w:rsidP="00C0421E">
      <w:pPr>
        <w:numPr>
          <w:ilvl w:val="1"/>
          <w:numId w:val="0"/>
        </w:numPr>
        <w:tabs>
          <w:tab w:val="left" w:pos="1418"/>
        </w:tabs>
        <w:jc w:val="both"/>
        <w:rPr>
          <w:rFonts w:asciiTheme="minorHAnsi" w:hAnsiTheme="minorHAnsi" w:cstheme="minorHAnsi"/>
          <w:sz w:val="20"/>
        </w:rPr>
      </w:pPr>
    </w:p>
    <w:p w14:paraId="0BD30FEC" w14:textId="338A1083" w:rsidR="00C0421E" w:rsidRDefault="00C0421E" w:rsidP="00C0421E">
      <w:pPr>
        <w:numPr>
          <w:ilvl w:val="1"/>
          <w:numId w:val="0"/>
        </w:numPr>
        <w:tabs>
          <w:tab w:val="left" w:pos="1418"/>
        </w:tabs>
        <w:jc w:val="both"/>
        <w:rPr>
          <w:rFonts w:asciiTheme="minorHAnsi" w:hAnsiTheme="minorHAnsi" w:cstheme="minorHAnsi"/>
          <w:sz w:val="20"/>
        </w:rPr>
      </w:pPr>
    </w:p>
    <w:p w14:paraId="52A84C07" w14:textId="77777777" w:rsidR="00C0421E" w:rsidRDefault="00C0421E" w:rsidP="00C0421E">
      <w:pPr>
        <w:numPr>
          <w:ilvl w:val="1"/>
          <w:numId w:val="0"/>
        </w:numPr>
        <w:tabs>
          <w:tab w:val="left" w:pos="1418"/>
        </w:tabs>
        <w:jc w:val="both"/>
        <w:rPr>
          <w:rFonts w:asciiTheme="minorHAnsi" w:hAnsiTheme="minorHAnsi" w:cstheme="minorHAnsi"/>
          <w:sz w:val="20"/>
        </w:rPr>
      </w:pPr>
    </w:p>
    <w:p w14:paraId="2A9B754D" w14:textId="2054B118" w:rsidR="004F1821" w:rsidRPr="001B1582" w:rsidRDefault="004F1821" w:rsidP="004F1821">
      <w:pPr>
        <w:jc w:val="both"/>
        <w:rPr>
          <w:rFonts w:asciiTheme="minorHAnsi" w:hAnsiTheme="minorHAnsi" w:cstheme="minorHAnsi"/>
          <w:b/>
          <w:sz w:val="20"/>
          <w:u w:val="single"/>
        </w:rPr>
      </w:pPr>
      <w:bookmarkStart w:id="17" w:name="_Hlk4773482"/>
      <w:bookmarkEnd w:id="15"/>
      <w:r w:rsidRPr="001B1582">
        <w:rPr>
          <w:rFonts w:asciiTheme="minorHAnsi" w:hAnsiTheme="minorHAnsi" w:cstheme="minorHAnsi"/>
          <w:b/>
          <w:sz w:val="20"/>
          <w:u w:val="single"/>
        </w:rPr>
        <w:t>ARTICLE 11 : RUPTURE</w:t>
      </w:r>
    </w:p>
    <w:p w14:paraId="15C815A2" w14:textId="5B748521" w:rsidR="004F1821" w:rsidRPr="001B1582" w:rsidRDefault="004F1821" w:rsidP="004F1821">
      <w:pPr>
        <w:jc w:val="both"/>
        <w:rPr>
          <w:rFonts w:asciiTheme="minorHAnsi" w:hAnsiTheme="minorHAnsi" w:cstheme="minorHAnsi"/>
          <w:sz w:val="20"/>
        </w:rPr>
      </w:pPr>
      <w:r w:rsidRPr="001B1582">
        <w:rPr>
          <w:rFonts w:asciiTheme="minorHAnsi" w:hAnsiTheme="minorHAnsi" w:cstheme="minorHAnsi"/>
          <w:sz w:val="20"/>
        </w:rPr>
        <w:t>Une rupture anticipée du Contrat à Durée Déterminée ne pourrait avoir lieu que dans les seuls cas suivants :</w:t>
      </w:r>
    </w:p>
    <w:p w14:paraId="74EC8CC4" w14:textId="0077E678" w:rsidR="004F1821" w:rsidRPr="001B1582" w:rsidRDefault="003D78A4"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4F1821" w:rsidRPr="001B1582">
        <w:rPr>
          <w:rFonts w:asciiTheme="minorHAnsi" w:hAnsiTheme="minorHAnsi" w:cstheme="minorHAnsi"/>
          <w:sz w:val="20"/>
        </w:rPr>
        <w:t>e commun accord des parties</w:t>
      </w:r>
      <w:r w:rsidRPr="001B1582">
        <w:rPr>
          <w:rFonts w:asciiTheme="minorHAnsi" w:hAnsiTheme="minorHAnsi" w:cstheme="minorHAnsi"/>
          <w:sz w:val="20"/>
        </w:rPr>
        <w:t> ;</w:t>
      </w:r>
    </w:p>
    <w:p w14:paraId="31E131F7" w14:textId="54C2F444" w:rsidR="004F1821" w:rsidRPr="001B1582" w:rsidRDefault="003D78A4"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4F1821" w:rsidRPr="001B1582">
        <w:rPr>
          <w:rFonts w:asciiTheme="minorHAnsi" w:hAnsiTheme="minorHAnsi" w:cstheme="minorHAnsi"/>
          <w:sz w:val="20"/>
        </w:rPr>
        <w:t>a faute grave</w:t>
      </w:r>
      <w:r w:rsidRPr="001B1582">
        <w:rPr>
          <w:rFonts w:asciiTheme="minorHAnsi" w:hAnsiTheme="minorHAnsi" w:cstheme="minorHAnsi"/>
          <w:sz w:val="20"/>
        </w:rPr>
        <w:t> ;</w:t>
      </w:r>
    </w:p>
    <w:p w14:paraId="2746A6D3" w14:textId="21B1538A" w:rsidR="004F1821" w:rsidRPr="001B1582" w:rsidRDefault="003D78A4"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4F1821" w:rsidRPr="001B1582">
        <w:rPr>
          <w:rFonts w:asciiTheme="minorHAnsi" w:hAnsiTheme="minorHAnsi" w:cstheme="minorHAnsi"/>
          <w:sz w:val="20"/>
        </w:rPr>
        <w:t>a force majeure</w:t>
      </w:r>
      <w:r w:rsidRPr="001B1582">
        <w:rPr>
          <w:rFonts w:asciiTheme="minorHAnsi" w:hAnsiTheme="minorHAnsi" w:cstheme="minorHAnsi"/>
          <w:sz w:val="20"/>
        </w:rPr>
        <w:t> ;</w:t>
      </w:r>
    </w:p>
    <w:p w14:paraId="5C7ABB2D" w14:textId="75F2CDFD" w:rsidR="004F1821" w:rsidRPr="001B1582" w:rsidRDefault="003D78A4"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4F1821" w:rsidRPr="001B1582">
        <w:rPr>
          <w:rFonts w:asciiTheme="minorHAnsi" w:hAnsiTheme="minorHAnsi" w:cstheme="minorHAnsi"/>
          <w:sz w:val="20"/>
        </w:rPr>
        <w:t>’inaptitude constatée par le médecin du travail et l’impossibilité de reclassement</w:t>
      </w:r>
      <w:r w:rsidRPr="001B1582">
        <w:rPr>
          <w:rFonts w:asciiTheme="minorHAnsi" w:hAnsiTheme="minorHAnsi" w:cstheme="minorHAnsi"/>
          <w:sz w:val="20"/>
        </w:rPr>
        <w:t> ;</w:t>
      </w:r>
    </w:p>
    <w:p w14:paraId="6B6B94F9" w14:textId="6143BFEA" w:rsidR="004F1821" w:rsidRPr="001B1582" w:rsidRDefault="003D78A4"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4F1821" w:rsidRPr="001B1582">
        <w:rPr>
          <w:rFonts w:asciiTheme="minorHAnsi" w:hAnsiTheme="minorHAnsi" w:cstheme="minorHAnsi"/>
          <w:sz w:val="20"/>
        </w:rPr>
        <w:t>’embauche extérieure dans le cadre d’un Contrat à Durée Indéterminée</w:t>
      </w:r>
      <w:r w:rsidRPr="001B1582">
        <w:rPr>
          <w:rFonts w:asciiTheme="minorHAnsi" w:hAnsiTheme="minorHAnsi" w:cstheme="minorHAnsi"/>
          <w:sz w:val="20"/>
        </w:rPr>
        <w:t>.</w:t>
      </w:r>
    </w:p>
    <w:p w14:paraId="1F7C3D98" w14:textId="77777777" w:rsidR="004F1821" w:rsidRPr="001B1582" w:rsidRDefault="004F1821" w:rsidP="004F1821">
      <w:pPr>
        <w:jc w:val="both"/>
        <w:rPr>
          <w:rFonts w:asciiTheme="minorHAnsi" w:hAnsiTheme="minorHAnsi" w:cstheme="minorHAnsi"/>
          <w:sz w:val="20"/>
        </w:rPr>
      </w:pPr>
      <w:r w:rsidRPr="001B1582">
        <w:rPr>
          <w:rFonts w:asciiTheme="minorHAnsi" w:hAnsiTheme="minorHAnsi" w:cstheme="minorHAnsi"/>
          <w:sz w:val="20"/>
        </w:rPr>
        <w:t>Le présent contrat prendra fin de plein droit à l’échéance du terme initialement prévu.</w:t>
      </w:r>
    </w:p>
    <w:p w14:paraId="34A99C90" w14:textId="77777777" w:rsidR="004F1821" w:rsidRPr="001B1582" w:rsidRDefault="004F1821" w:rsidP="003D78A4">
      <w:pPr>
        <w:jc w:val="both"/>
        <w:rPr>
          <w:rFonts w:asciiTheme="minorHAnsi" w:hAnsiTheme="minorHAnsi" w:cstheme="minorHAnsi"/>
          <w:sz w:val="20"/>
        </w:rPr>
      </w:pPr>
      <w:r w:rsidRPr="001B1582">
        <w:rPr>
          <w:rFonts w:asciiTheme="minorHAnsi" w:hAnsiTheme="minorHAnsi" w:cstheme="minorHAnsi"/>
          <w:sz w:val="20"/>
        </w:rPr>
        <w:t>Une suspension du contrat pour quelque cause que ce soit ne ferait pas obstacle à l’échéance du terme</w:t>
      </w:r>
    </w:p>
    <w:p w14:paraId="745FA6A7" w14:textId="77777777" w:rsidR="00A71BA9" w:rsidRPr="001B1582" w:rsidRDefault="00A71BA9" w:rsidP="003D78A4">
      <w:pPr>
        <w:jc w:val="both"/>
        <w:rPr>
          <w:rFonts w:asciiTheme="minorHAnsi" w:hAnsiTheme="minorHAnsi" w:cstheme="minorHAnsi"/>
          <w:sz w:val="20"/>
        </w:rPr>
      </w:pPr>
      <w:bookmarkStart w:id="18" w:name="_Hlk4773364"/>
      <w:bookmarkEnd w:id="17"/>
    </w:p>
    <w:p w14:paraId="6D505C7C" w14:textId="6EEC254B" w:rsidR="001956B6" w:rsidRPr="001B1582" w:rsidRDefault="001956B6" w:rsidP="001956B6">
      <w:pPr>
        <w:rPr>
          <w:rStyle w:val="ElApptinonartf"/>
          <w:rFonts w:asciiTheme="minorHAnsi" w:eastAsia="Arial" w:hAnsiTheme="minorHAnsi" w:cstheme="minorHAnsi"/>
          <w:b w:val="0"/>
          <w:bCs w:val="0"/>
          <w:sz w:val="20"/>
          <w:szCs w:val="20"/>
          <w:u w:val="single"/>
        </w:rPr>
      </w:pPr>
      <w:r w:rsidRPr="001B1582">
        <w:rPr>
          <w:rStyle w:val="ElApptinonartf"/>
          <w:rFonts w:asciiTheme="minorHAnsi" w:eastAsia="Arial" w:hAnsiTheme="minorHAnsi" w:cstheme="minorHAnsi"/>
          <w:sz w:val="20"/>
          <w:szCs w:val="20"/>
          <w:u w:val="single"/>
        </w:rPr>
        <w:t xml:space="preserve">Article </w:t>
      </w:r>
      <w:r w:rsidR="009A514A" w:rsidRPr="001B1582">
        <w:rPr>
          <w:rStyle w:val="ElApptinonartf"/>
          <w:rFonts w:asciiTheme="minorHAnsi" w:eastAsia="Arial" w:hAnsiTheme="minorHAnsi" w:cstheme="minorHAnsi"/>
          <w:sz w:val="20"/>
          <w:szCs w:val="20"/>
          <w:u w:val="single"/>
        </w:rPr>
        <w:t>1</w:t>
      </w:r>
      <w:r w:rsidR="004F1821" w:rsidRPr="001B1582">
        <w:rPr>
          <w:rStyle w:val="ElApptinonartf"/>
          <w:rFonts w:asciiTheme="minorHAnsi" w:eastAsia="Arial" w:hAnsiTheme="minorHAnsi" w:cstheme="minorHAnsi"/>
          <w:sz w:val="20"/>
          <w:szCs w:val="20"/>
          <w:u w:val="single"/>
        </w:rPr>
        <w:t>2</w:t>
      </w:r>
      <w:r w:rsidRPr="001B1582">
        <w:rPr>
          <w:rStyle w:val="ElApptinonartf"/>
          <w:rFonts w:asciiTheme="minorHAnsi" w:eastAsia="Arial" w:hAnsiTheme="minorHAnsi" w:cstheme="minorHAnsi"/>
          <w:sz w:val="20"/>
          <w:szCs w:val="20"/>
          <w:u w:val="single"/>
        </w:rPr>
        <w:t> : AVANTAGES SOCIAUX</w:t>
      </w:r>
    </w:p>
    <w:p w14:paraId="710B0D7F" w14:textId="68959300" w:rsidR="001956B6" w:rsidRPr="001B1582" w:rsidRDefault="00FA51A3" w:rsidP="003D78A4">
      <w:pPr>
        <w:jc w:val="both"/>
        <w:rPr>
          <w:rFonts w:asciiTheme="minorHAnsi" w:hAnsiTheme="minorHAnsi" w:cstheme="minorHAnsi"/>
          <w:sz w:val="20"/>
        </w:rPr>
      </w:pPr>
      <w:r w:rsidRPr="001B1582">
        <w:rPr>
          <w:rFonts w:asciiTheme="minorHAnsi" w:hAnsiTheme="minorHAnsi" w:cstheme="minorHAnsi"/>
          <w:sz w:val="20"/>
        </w:rPr>
        <w:t>Le/</w:t>
      </w:r>
      <w:r w:rsidR="005921CF" w:rsidRPr="001B1582">
        <w:rPr>
          <w:rFonts w:asciiTheme="minorHAnsi" w:hAnsiTheme="minorHAnsi" w:cstheme="minorHAnsi"/>
          <w:sz w:val="20"/>
        </w:rPr>
        <w:t>L</w:t>
      </w:r>
      <w:r w:rsidRPr="001B1582">
        <w:rPr>
          <w:rFonts w:asciiTheme="minorHAnsi" w:hAnsiTheme="minorHAnsi" w:cstheme="minorHAnsi"/>
          <w:sz w:val="20"/>
        </w:rPr>
        <w:t xml:space="preserve">a salarié(e) </w:t>
      </w:r>
      <w:r w:rsidR="001956B6" w:rsidRPr="001B1582">
        <w:rPr>
          <w:rFonts w:asciiTheme="minorHAnsi" w:hAnsiTheme="minorHAnsi" w:cstheme="minorHAnsi"/>
          <w:sz w:val="20"/>
        </w:rPr>
        <w:t>bénéficiera des régimes de retraite</w:t>
      </w:r>
      <w:r w:rsidR="009A514A" w:rsidRPr="001B1582">
        <w:rPr>
          <w:rFonts w:asciiTheme="minorHAnsi" w:hAnsiTheme="minorHAnsi" w:cstheme="minorHAnsi"/>
          <w:sz w:val="20"/>
        </w:rPr>
        <w:t xml:space="preserve">, </w:t>
      </w:r>
      <w:r w:rsidR="00AF4E71" w:rsidRPr="001B1582">
        <w:rPr>
          <w:rFonts w:asciiTheme="minorHAnsi" w:hAnsiTheme="minorHAnsi" w:cstheme="minorHAnsi"/>
          <w:sz w:val="20"/>
        </w:rPr>
        <w:t xml:space="preserve">professionnel de santé </w:t>
      </w:r>
      <w:r w:rsidR="001956B6" w:rsidRPr="001B1582">
        <w:rPr>
          <w:rFonts w:asciiTheme="minorHAnsi" w:hAnsiTheme="minorHAnsi" w:cstheme="minorHAnsi"/>
          <w:sz w:val="20"/>
        </w:rPr>
        <w:t>et prévoyance souscrits par</w:t>
      </w:r>
      <w:r w:rsidR="009A514A" w:rsidRPr="001B1582">
        <w:rPr>
          <w:rFonts w:asciiTheme="minorHAnsi" w:hAnsiTheme="minorHAnsi" w:cstheme="minorHAnsi"/>
          <w:sz w:val="20"/>
        </w:rPr>
        <w:t> </w:t>
      </w:r>
      <w:r w:rsidR="00CC53C8" w:rsidRPr="001B1582">
        <w:rPr>
          <w:rFonts w:asciiTheme="minorHAnsi" w:hAnsiTheme="minorHAnsi" w:cstheme="minorHAnsi"/>
          <w:i/>
          <w:sz w:val="20"/>
          <w:shd w:val="clear" w:color="auto" w:fill="FFFFFF"/>
        </w:rPr>
        <w:t>l’Employeur</w:t>
      </w:r>
      <w:r w:rsidR="001956B6" w:rsidRPr="001B1582">
        <w:rPr>
          <w:rFonts w:asciiTheme="minorHAnsi" w:hAnsiTheme="minorHAnsi" w:cstheme="minorHAnsi"/>
          <w:sz w:val="20"/>
        </w:rPr>
        <w:t xml:space="preserve"> au profit de sa catégorie professionnelle. </w:t>
      </w:r>
    </w:p>
    <w:p w14:paraId="50C07FFB" w14:textId="77777777" w:rsidR="001956B6" w:rsidRPr="001B1582" w:rsidRDefault="001956B6" w:rsidP="003D78A4">
      <w:pPr>
        <w:jc w:val="both"/>
        <w:rPr>
          <w:rFonts w:asciiTheme="minorHAnsi" w:hAnsiTheme="minorHAnsi" w:cstheme="minorHAnsi"/>
          <w:sz w:val="20"/>
        </w:rPr>
      </w:pPr>
      <w:r w:rsidRPr="001B1582">
        <w:rPr>
          <w:rFonts w:asciiTheme="minorHAnsi" w:hAnsiTheme="minorHAnsi" w:cstheme="minorHAnsi"/>
          <w:sz w:val="20"/>
        </w:rPr>
        <w:t>Les noms et adresses de ces organismes sont à ce jour et à titre indicatif les suivants :</w:t>
      </w:r>
    </w:p>
    <w:p w14:paraId="3FC2CC0D" w14:textId="1A63FE58" w:rsidR="001956B6" w:rsidRPr="001B1582" w:rsidRDefault="001956B6" w:rsidP="003D78A4">
      <w:pPr>
        <w:jc w:val="both"/>
        <w:rPr>
          <w:rFonts w:asciiTheme="minorHAnsi" w:hAnsiTheme="minorHAnsi" w:cstheme="minorHAnsi"/>
          <w:sz w:val="20"/>
        </w:rPr>
      </w:pPr>
      <w:r w:rsidRPr="001B1582">
        <w:rPr>
          <w:rFonts w:asciiTheme="minorHAnsi" w:hAnsiTheme="minorHAnsi" w:cstheme="minorHAnsi"/>
          <w:sz w:val="20"/>
        </w:rPr>
        <w:t>La caisse de retraite complémentaire est …</w:t>
      </w:r>
      <w:r w:rsidR="00580DC1" w:rsidRPr="001B1582">
        <w:rPr>
          <w:rFonts w:asciiTheme="minorHAnsi" w:hAnsiTheme="minorHAnsi" w:cstheme="minorHAnsi"/>
          <w:sz w:val="20"/>
        </w:rPr>
        <w:t>……………………………………… </w:t>
      </w:r>
      <w:r w:rsidRPr="001B1582">
        <w:rPr>
          <w:rFonts w:asciiTheme="minorHAnsi" w:hAnsiTheme="minorHAnsi" w:cstheme="minorHAnsi"/>
          <w:sz w:val="20"/>
        </w:rPr>
        <w:t>….</w:t>
      </w:r>
      <w:r w:rsidR="00580DC1" w:rsidRPr="001B1582">
        <w:rPr>
          <w:rFonts w:asciiTheme="minorHAnsi" w:hAnsiTheme="minorHAnsi" w:cstheme="minorHAnsi"/>
          <w:sz w:val="20"/>
        </w:rPr>
        <w:t xml:space="preserve"> (nom et adresse)</w:t>
      </w:r>
    </w:p>
    <w:p w14:paraId="35479A45" w14:textId="362DFE88" w:rsidR="001956B6" w:rsidRPr="001B1582" w:rsidRDefault="001956B6" w:rsidP="003D78A4">
      <w:pPr>
        <w:jc w:val="both"/>
        <w:rPr>
          <w:rFonts w:asciiTheme="minorHAnsi" w:hAnsiTheme="minorHAnsi" w:cstheme="minorHAnsi"/>
          <w:sz w:val="20"/>
        </w:rPr>
      </w:pPr>
      <w:r w:rsidRPr="001B1582">
        <w:rPr>
          <w:rFonts w:asciiTheme="minorHAnsi" w:hAnsiTheme="minorHAnsi" w:cstheme="minorHAnsi"/>
          <w:sz w:val="20"/>
        </w:rPr>
        <w:t xml:space="preserve">L’organisme de prévoyance </w:t>
      </w:r>
      <w:r w:rsidR="00580DC1" w:rsidRPr="001B1582">
        <w:rPr>
          <w:rFonts w:asciiTheme="minorHAnsi" w:hAnsiTheme="minorHAnsi" w:cstheme="minorHAnsi"/>
          <w:sz w:val="20"/>
        </w:rPr>
        <w:t>est ………………………………………… …. (nom et adresse)</w:t>
      </w:r>
    </w:p>
    <w:p w14:paraId="29C3FCE8" w14:textId="77777777" w:rsidR="00CC53C8" w:rsidRPr="001B1582" w:rsidRDefault="00CC53C8" w:rsidP="003D78A4">
      <w:pPr>
        <w:jc w:val="both"/>
        <w:rPr>
          <w:rFonts w:asciiTheme="minorHAnsi" w:hAnsiTheme="minorHAnsi" w:cstheme="minorHAnsi"/>
          <w:sz w:val="20"/>
        </w:rPr>
      </w:pPr>
      <w:bookmarkStart w:id="19" w:name="_Hlk3912170"/>
      <w:r w:rsidRPr="001B1582">
        <w:rPr>
          <w:rFonts w:asciiTheme="minorHAnsi" w:hAnsiTheme="minorHAnsi" w:cstheme="minorHAnsi"/>
          <w:sz w:val="20"/>
        </w:rPr>
        <w:t>L’organisme du régime professionnel de santé est ………………………………………… …. (nom et adresse)</w:t>
      </w:r>
    </w:p>
    <w:p w14:paraId="146AA691" w14:textId="1859DDAA" w:rsidR="00CC53C8" w:rsidRPr="001B1582" w:rsidRDefault="00CC53C8" w:rsidP="003D78A4">
      <w:pPr>
        <w:jc w:val="both"/>
        <w:rPr>
          <w:rFonts w:asciiTheme="minorHAnsi" w:hAnsiTheme="minorHAnsi" w:cstheme="minorHAnsi"/>
          <w:sz w:val="20"/>
        </w:rPr>
      </w:pPr>
      <w:r w:rsidRPr="001B1582">
        <w:rPr>
          <w:rFonts w:asciiTheme="minorHAnsi" w:eastAsia="Calibri" w:hAnsiTheme="minorHAnsi" w:cstheme="minorHAnsi"/>
          <w:b/>
          <w:color w:val="0070C0"/>
          <w:sz w:val="20"/>
          <w:lang w:eastAsia="en-US"/>
        </w:rPr>
        <w:t>OPTION  – dispense d’affiliation au régime professionnel de santé (14)</w:t>
      </w:r>
    </w:p>
    <w:p w14:paraId="5A84B64E" w14:textId="0C2097AB" w:rsidR="00CC53C8" w:rsidRPr="001B1582" w:rsidRDefault="00CC53C8" w:rsidP="003D78A4">
      <w:pPr>
        <w:jc w:val="both"/>
        <w:rPr>
          <w:rFonts w:asciiTheme="minorHAnsi" w:hAnsiTheme="minorHAnsi" w:cstheme="minorHAnsi"/>
          <w:sz w:val="20"/>
        </w:rPr>
      </w:pPr>
      <w:r w:rsidRPr="001B1582">
        <w:rPr>
          <w:rFonts w:asciiTheme="minorHAnsi" w:eastAsia="Calibri" w:hAnsiTheme="minorHAnsi" w:cstheme="minorHAnsi"/>
          <w:sz w:val="20"/>
          <w:lang w:eastAsia="en-US"/>
        </w:rPr>
        <w:t>En cas de demande de dispense d’affiliation au régime professionnel de santé, le/la salarié(e)devra remettre un écrit signé demandant une dispense d’affiliation. Cet écrit précise obligatoirement son refus d'adhésion et le motif exact de ce refus et sera accompagné de tous les justificatifs nécessaires (copie de sa couverture en cours). Il</w:t>
      </w:r>
      <w:r w:rsidR="00A71BA9" w:rsidRPr="001B1582">
        <w:rPr>
          <w:rFonts w:asciiTheme="minorHAnsi" w:eastAsia="Calibri" w:hAnsiTheme="minorHAnsi" w:cstheme="minorHAnsi"/>
          <w:sz w:val="20"/>
          <w:lang w:eastAsia="en-US"/>
        </w:rPr>
        <w:t>s</w:t>
      </w:r>
      <w:r w:rsidRPr="001B1582">
        <w:rPr>
          <w:rFonts w:asciiTheme="minorHAnsi" w:eastAsia="Calibri" w:hAnsiTheme="minorHAnsi" w:cstheme="minorHAnsi"/>
          <w:sz w:val="20"/>
          <w:lang w:eastAsia="en-US"/>
        </w:rPr>
        <w:t xml:space="preserve"> devr</w:t>
      </w:r>
      <w:r w:rsidR="00A71BA9" w:rsidRPr="001B1582">
        <w:rPr>
          <w:rFonts w:asciiTheme="minorHAnsi" w:eastAsia="Calibri" w:hAnsiTheme="minorHAnsi" w:cstheme="minorHAnsi"/>
          <w:sz w:val="20"/>
          <w:lang w:eastAsia="en-US"/>
        </w:rPr>
        <w:t>ont</w:t>
      </w:r>
      <w:r w:rsidRPr="001B1582">
        <w:rPr>
          <w:rFonts w:asciiTheme="minorHAnsi" w:eastAsia="Calibri" w:hAnsiTheme="minorHAnsi" w:cstheme="minorHAnsi"/>
          <w:sz w:val="20"/>
          <w:lang w:eastAsia="en-US"/>
        </w:rPr>
        <w:t xml:space="preserve"> parvenir </w:t>
      </w:r>
      <w:r w:rsidRPr="001B1582">
        <w:rPr>
          <w:rFonts w:asciiTheme="minorHAnsi" w:eastAsia="Calibri" w:hAnsiTheme="minorHAnsi" w:cstheme="minorHAnsi"/>
          <w:i/>
          <w:sz w:val="20"/>
          <w:lang w:eastAsia="en-US"/>
        </w:rPr>
        <w:t>à l’employeur</w:t>
      </w:r>
      <w:r w:rsidRPr="001B1582">
        <w:rPr>
          <w:rFonts w:asciiTheme="minorHAnsi" w:eastAsia="Calibri" w:hAnsiTheme="minorHAnsi" w:cstheme="minorHAnsi"/>
          <w:sz w:val="20"/>
          <w:lang w:eastAsia="en-US"/>
        </w:rPr>
        <w:t xml:space="preserve"> dans les 15 jours suivant la date à laquelle son affiliation aurait dû prendre effet.</w:t>
      </w:r>
    </w:p>
    <w:p w14:paraId="60E139B2" w14:textId="31BD3B74" w:rsidR="004F1821" w:rsidRPr="001B1582" w:rsidRDefault="00A71BA9" w:rsidP="003D78A4">
      <w:pPr>
        <w:jc w:val="both"/>
        <w:rPr>
          <w:rFonts w:asciiTheme="minorHAnsi" w:hAnsiTheme="minorHAnsi" w:cstheme="minorHAnsi"/>
          <w:sz w:val="20"/>
        </w:rPr>
      </w:pPr>
      <w:r w:rsidRPr="001B1582">
        <w:rPr>
          <w:rFonts w:asciiTheme="minorHAnsi" w:eastAsia="Calibri" w:hAnsiTheme="minorHAnsi" w:cstheme="minorHAnsi"/>
          <w:b/>
          <w:color w:val="0070C0"/>
          <w:sz w:val="20"/>
          <w:lang w:eastAsia="en-US"/>
        </w:rPr>
        <w:t xml:space="preserve">OPTION  – </w:t>
      </w:r>
    </w:p>
    <w:p w14:paraId="38624F36" w14:textId="161B8F56" w:rsidR="004F1821" w:rsidRPr="001B1582" w:rsidRDefault="004F1821" w:rsidP="004F1821">
      <w:pPr>
        <w:jc w:val="both"/>
        <w:rPr>
          <w:rFonts w:asciiTheme="minorHAnsi" w:hAnsiTheme="minorHAnsi" w:cstheme="minorHAnsi"/>
          <w:sz w:val="20"/>
        </w:rPr>
      </w:pPr>
      <w:r w:rsidRPr="001B1582">
        <w:rPr>
          <w:rFonts w:asciiTheme="minorHAnsi" w:hAnsiTheme="minorHAnsi" w:cstheme="minorHAnsi"/>
          <w:sz w:val="20"/>
        </w:rPr>
        <w:t>Pour information les garanties des régimes de prévoyance (santé, incapacité, invalidé et décès) peuvent être maintenues après la rupture du contrat de travail (à l’exclusion des ruptures résultant pour faute lourde) à tout</w:t>
      </w:r>
      <w:r w:rsidR="00B070F0">
        <w:rPr>
          <w:rFonts w:asciiTheme="minorHAnsi" w:hAnsiTheme="minorHAnsi" w:cstheme="minorHAnsi"/>
          <w:sz w:val="20"/>
        </w:rPr>
        <w:t>(e)</w:t>
      </w:r>
      <w:r w:rsidRPr="001B1582">
        <w:rPr>
          <w:rFonts w:asciiTheme="minorHAnsi" w:hAnsiTheme="minorHAnsi" w:cstheme="minorHAnsi"/>
          <w:sz w:val="20"/>
        </w:rPr>
        <w:t xml:space="preserve"> salarié</w:t>
      </w:r>
      <w:r w:rsidR="00B070F0">
        <w:rPr>
          <w:rFonts w:asciiTheme="minorHAnsi" w:hAnsiTheme="minorHAnsi" w:cstheme="minorHAnsi"/>
          <w:sz w:val="20"/>
        </w:rPr>
        <w:t>(e)</w:t>
      </w:r>
      <w:r w:rsidRPr="001B1582">
        <w:rPr>
          <w:rFonts w:asciiTheme="minorHAnsi" w:hAnsiTheme="minorHAnsi" w:cstheme="minorHAnsi"/>
          <w:sz w:val="20"/>
        </w:rPr>
        <w:t xml:space="preserve"> pour une durée comprise entre 1 et 9 mois, selon la durée du contrat de travail de l’intéressé. Ces durées sont appréciées en mois entiers.</w:t>
      </w:r>
    </w:p>
    <w:p w14:paraId="2E858BE2" w14:textId="7C370ACA" w:rsidR="004F1821" w:rsidRPr="001B1582" w:rsidRDefault="004F1821" w:rsidP="004F1821">
      <w:pPr>
        <w:jc w:val="both"/>
        <w:rPr>
          <w:rFonts w:asciiTheme="minorHAnsi" w:hAnsiTheme="minorHAnsi" w:cstheme="minorHAnsi"/>
          <w:sz w:val="20"/>
        </w:rPr>
      </w:pPr>
      <w:r w:rsidRPr="001B1582">
        <w:rPr>
          <w:rFonts w:asciiTheme="minorHAnsi" w:hAnsiTheme="minorHAnsi" w:cstheme="minorHAnsi"/>
          <w:sz w:val="20"/>
        </w:rPr>
        <w:t>Pour pouvoir bénéficier de ce maintien, les salarié</w:t>
      </w:r>
      <w:r w:rsidR="00FA51A3" w:rsidRPr="001B1582">
        <w:rPr>
          <w:rFonts w:asciiTheme="minorHAnsi" w:hAnsiTheme="minorHAnsi" w:cstheme="minorHAnsi"/>
          <w:sz w:val="20"/>
        </w:rPr>
        <w:t>(e)</w:t>
      </w:r>
      <w:r w:rsidRPr="001B1582">
        <w:rPr>
          <w:rFonts w:asciiTheme="minorHAnsi" w:hAnsiTheme="minorHAnsi" w:cstheme="minorHAnsi"/>
          <w:sz w:val="20"/>
        </w:rPr>
        <w:t>s dont le contrat de travail est rompu doivent :</w:t>
      </w:r>
    </w:p>
    <w:p w14:paraId="54541898" w14:textId="77011859" w:rsidR="004F1821" w:rsidRPr="001B1582" w:rsidRDefault="004F1821"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être pris en charge par l’assurance chômage ;</w:t>
      </w:r>
    </w:p>
    <w:p w14:paraId="3940619A" w14:textId="5CCC0F8A" w:rsidR="004F1821" w:rsidRPr="001B1582" w:rsidRDefault="004F1821" w:rsidP="003D78A4">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 xml:space="preserve">justifier de cette prise en charge en adressant à </w:t>
      </w:r>
      <w:r w:rsidR="00CC53C8" w:rsidRPr="001B1582">
        <w:rPr>
          <w:rFonts w:asciiTheme="minorHAnsi" w:hAnsiTheme="minorHAnsi" w:cstheme="minorHAnsi"/>
          <w:i/>
          <w:sz w:val="20"/>
        </w:rPr>
        <w:t>l’Employeur</w:t>
      </w:r>
      <w:r w:rsidRPr="001B1582">
        <w:rPr>
          <w:rFonts w:asciiTheme="minorHAnsi" w:hAnsiTheme="minorHAnsi" w:cstheme="minorHAnsi"/>
          <w:sz w:val="20"/>
        </w:rPr>
        <w:t xml:space="preserve"> le justificatif et la notification du montant des allocations qu’ils perçoivent.</w:t>
      </w:r>
    </w:p>
    <w:bookmarkEnd w:id="18"/>
    <w:p w14:paraId="4D080D35" w14:textId="77777777" w:rsidR="005E3AB6" w:rsidRPr="001B1582" w:rsidRDefault="005E3AB6" w:rsidP="003D78A4">
      <w:pPr>
        <w:jc w:val="both"/>
        <w:rPr>
          <w:rFonts w:asciiTheme="minorHAnsi" w:hAnsiTheme="minorHAnsi" w:cstheme="minorHAnsi"/>
          <w:sz w:val="20"/>
        </w:rPr>
      </w:pPr>
    </w:p>
    <w:bookmarkEnd w:id="16"/>
    <w:p w14:paraId="4A35D049" w14:textId="13C2B7C5" w:rsidR="000564D5" w:rsidRPr="001B1582" w:rsidRDefault="000564D5" w:rsidP="000564D5">
      <w:pPr>
        <w:rPr>
          <w:rFonts w:asciiTheme="minorHAnsi" w:hAnsiTheme="minorHAnsi" w:cstheme="minorHAnsi"/>
          <w:b/>
          <w:sz w:val="20"/>
          <w:u w:val="single"/>
        </w:rPr>
      </w:pPr>
      <w:r w:rsidRPr="001B1582">
        <w:rPr>
          <w:rFonts w:asciiTheme="minorHAnsi" w:hAnsiTheme="minorHAnsi" w:cstheme="minorHAnsi"/>
          <w:b/>
          <w:sz w:val="20"/>
          <w:u w:val="single"/>
        </w:rPr>
        <w:t>Article 1</w:t>
      </w:r>
      <w:r w:rsidR="005E1F7B" w:rsidRPr="001B1582">
        <w:rPr>
          <w:rFonts w:asciiTheme="minorHAnsi" w:hAnsiTheme="minorHAnsi" w:cstheme="minorHAnsi"/>
          <w:b/>
          <w:sz w:val="20"/>
          <w:u w:val="single"/>
        </w:rPr>
        <w:t>3</w:t>
      </w:r>
      <w:r w:rsidRPr="001B1582">
        <w:rPr>
          <w:rFonts w:asciiTheme="minorHAnsi" w:hAnsiTheme="minorHAnsi" w:cstheme="minorHAnsi"/>
          <w:b/>
          <w:sz w:val="20"/>
          <w:u w:val="single"/>
        </w:rPr>
        <w:t> : ANNEXES CONTRACTUELLES</w:t>
      </w:r>
    </w:p>
    <w:p w14:paraId="5D3834E5" w14:textId="56E60450" w:rsidR="000564D5" w:rsidRPr="001B1582" w:rsidRDefault="000564D5" w:rsidP="003D78A4">
      <w:pPr>
        <w:jc w:val="both"/>
        <w:rPr>
          <w:rFonts w:asciiTheme="minorHAnsi" w:hAnsiTheme="minorHAnsi" w:cstheme="minorHAnsi"/>
          <w:sz w:val="20"/>
        </w:rPr>
      </w:pPr>
      <w:r w:rsidRPr="001B1582">
        <w:rPr>
          <w:rFonts w:asciiTheme="minorHAnsi" w:hAnsiTheme="minorHAnsi" w:cstheme="minorHAnsi"/>
          <w:sz w:val="20"/>
        </w:rPr>
        <w:t>Les annexes au présent contrat ont la même valeur juridique que le corps du contrat et leurs dispositions sont applicables dans les mêmes conditions, ce que les Parties reconnaissent en signant le présent Contrat.</w:t>
      </w:r>
      <w:bookmarkEnd w:id="19"/>
    </w:p>
    <w:p w14:paraId="0366EAA0" w14:textId="0D844F33" w:rsidR="000564D5" w:rsidRPr="001B1582" w:rsidRDefault="000564D5" w:rsidP="003D78A4">
      <w:pPr>
        <w:jc w:val="both"/>
        <w:rPr>
          <w:rFonts w:asciiTheme="minorHAnsi" w:hAnsiTheme="minorHAnsi" w:cstheme="minorHAnsi"/>
          <w:sz w:val="20"/>
        </w:rPr>
      </w:pPr>
    </w:p>
    <w:p w14:paraId="63CA2611" w14:textId="77777777" w:rsidR="000564D5" w:rsidRPr="001B1582" w:rsidRDefault="000564D5" w:rsidP="000564D5">
      <w:pPr>
        <w:widowControl w:val="0"/>
        <w:suppressAutoHyphens/>
        <w:autoSpaceDE w:val="0"/>
        <w:autoSpaceDN w:val="0"/>
        <w:adjustRightInd w:val="0"/>
        <w:rPr>
          <w:rFonts w:asciiTheme="minorHAnsi" w:hAnsiTheme="minorHAnsi" w:cstheme="minorHAnsi"/>
          <w:sz w:val="20"/>
        </w:rPr>
      </w:pPr>
      <w:r w:rsidRPr="001B1582">
        <w:rPr>
          <w:rFonts w:asciiTheme="minorHAnsi" w:hAnsiTheme="minorHAnsi" w:cstheme="minorHAnsi"/>
          <w:i/>
          <w:sz w:val="20"/>
        </w:rPr>
        <w:t>Ce contrat de travail, comporte &lt; &gt; pages paraphées par les parties</w:t>
      </w:r>
      <w:r w:rsidRPr="001B1582">
        <w:rPr>
          <w:rFonts w:asciiTheme="minorHAnsi" w:hAnsiTheme="minorHAnsi" w:cstheme="minorHAnsi"/>
          <w:sz w:val="20"/>
        </w:rPr>
        <w:t xml:space="preserve">. </w:t>
      </w:r>
    </w:p>
    <w:p w14:paraId="5D2341F3" w14:textId="77777777" w:rsidR="000564D5" w:rsidRPr="001B1582" w:rsidRDefault="000564D5" w:rsidP="000564D5">
      <w:pPr>
        <w:rPr>
          <w:rFonts w:asciiTheme="minorHAnsi" w:hAnsiTheme="minorHAnsi" w:cstheme="minorHAnsi"/>
          <w:sz w:val="20"/>
        </w:rPr>
      </w:pPr>
      <w:r w:rsidRPr="001B1582">
        <w:rPr>
          <w:rFonts w:asciiTheme="minorHAnsi" w:hAnsiTheme="minorHAnsi" w:cstheme="minorHAnsi"/>
          <w:sz w:val="20"/>
        </w:rPr>
        <w:t>Etabli en double exemplaire, dont un remis à chacune des parties,</w:t>
      </w:r>
    </w:p>
    <w:p w14:paraId="65CFD354" w14:textId="77777777" w:rsidR="00FA4ABB" w:rsidRDefault="000564D5" w:rsidP="00FA4ABB">
      <w:pPr>
        <w:jc w:val="both"/>
        <w:rPr>
          <w:rFonts w:asciiTheme="minorHAnsi" w:hAnsiTheme="minorHAnsi" w:cstheme="minorHAnsi"/>
          <w:sz w:val="20"/>
        </w:rPr>
      </w:pPr>
      <w:r w:rsidRPr="001B1582">
        <w:rPr>
          <w:rFonts w:asciiTheme="minorHAnsi" w:hAnsiTheme="minorHAnsi" w:cstheme="minorHAnsi"/>
          <w:b/>
          <w:sz w:val="20"/>
        </w:rPr>
        <w:t>Fait à &lt; &gt;, le &lt;&gt;</w:t>
      </w:r>
    </w:p>
    <w:p w14:paraId="0841B4D6" w14:textId="77777777" w:rsidR="00FA4ABB" w:rsidRDefault="00FA4ABB" w:rsidP="00FA4ABB">
      <w:pPr>
        <w:jc w:val="both"/>
        <w:rPr>
          <w:rFonts w:asciiTheme="minorHAnsi" w:hAnsiTheme="minorHAnsi" w:cstheme="minorHAnsi"/>
          <w:sz w:val="20"/>
        </w:rPr>
      </w:pPr>
    </w:p>
    <w:p w14:paraId="670BB24B" w14:textId="77777777" w:rsidR="00FA4ABB" w:rsidRDefault="00FA4ABB" w:rsidP="00FA4ABB">
      <w:pPr>
        <w:jc w:val="both"/>
        <w:rPr>
          <w:rFonts w:asciiTheme="minorHAnsi" w:hAnsiTheme="minorHAnsi" w:cstheme="minorHAnsi"/>
          <w:sz w:val="20"/>
        </w:rPr>
      </w:pPr>
    </w:p>
    <w:p w14:paraId="60B06532" w14:textId="77777777" w:rsidR="00FA4ABB" w:rsidRDefault="00FA4ABB" w:rsidP="00FA4ABB">
      <w:pPr>
        <w:jc w:val="both"/>
        <w:rPr>
          <w:rFonts w:asciiTheme="minorHAnsi" w:hAnsiTheme="minorHAnsi" w:cstheme="minorHAnsi"/>
          <w:sz w:val="20"/>
        </w:rPr>
      </w:pPr>
    </w:p>
    <w:p w14:paraId="07368014" w14:textId="67A540EA" w:rsidR="000564D5" w:rsidRPr="001B1582" w:rsidRDefault="000564D5" w:rsidP="00FA4ABB">
      <w:pPr>
        <w:jc w:val="both"/>
        <w:rPr>
          <w:rFonts w:asciiTheme="minorHAnsi" w:hAnsiTheme="minorHAnsi" w:cstheme="minorHAnsi"/>
          <w:b/>
          <w:sz w:val="20"/>
        </w:rPr>
      </w:pPr>
      <w:r w:rsidRPr="001B1582">
        <w:rPr>
          <w:rFonts w:asciiTheme="minorHAnsi" w:hAnsiTheme="minorHAnsi" w:cstheme="minorHAnsi"/>
          <w:b/>
          <w:sz w:val="20"/>
        </w:rPr>
        <w:t>_________________________</w:t>
      </w:r>
      <w:r w:rsidRPr="001B1582">
        <w:rPr>
          <w:rFonts w:asciiTheme="minorHAnsi" w:hAnsiTheme="minorHAnsi" w:cstheme="minorHAnsi"/>
          <w:b/>
          <w:sz w:val="20"/>
        </w:rPr>
        <w:tab/>
      </w:r>
      <w:r w:rsidR="00FA4ABB">
        <w:rPr>
          <w:rFonts w:asciiTheme="minorHAnsi" w:hAnsiTheme="minorHAnsi" w:cstheme="minorHAnsi"/>
          <w:b/>
          <w:sz w:val="20"/>
        </w:rPr>
        <w:tab/>
      </w:r>
      <w:r w:rsidR="00FA4ABB">
        <w:rPr>
          <w:rFonts w:asciiTheme="minorHAnsi" w:hAnsiTheme="minorHAnsi" w:cstheme="minorHAnsi"/>
          <w:b/>
          <w:sz w:val="20"/>
        </w:rPr>
        <w:tab/>
      </w:r>
      <w:r w:rsidR="00FA4ABB">
        <w:rPr>
          <w:rFonts w:asciiTheme="minorHAnsi" w:hAnsiTheme="minorHAnsi" w:cstheme="minorHAnsi"/>
          <w:b/>
          <w:sz w:val="20"/>
        </w:rPr>
        <w:tab/>
      </w:r>
      <w:r w:rsidR="00FA4ABB">
        <w:rPr>
          <w:rFonts w:asciiTheme="minorHAnsi" w:hAnsiTheme="minorHAnsi" w:cstheme="minorHAnsi"/>
          <w:b/>
          <w:sz w:val="20"/>
        </w:rPr>
        <w:tab/>
      </w:r>
      <w:r w:rsidRPr="001B1582">
        <w:rPr>
          <w:rFonts w:asciiTheme="minorHAnsi" w:hAnsiTheme="minorHAnsi" w:cstheme="minorHAnsi"/>
          <w:b/>
          <w:sz w:val="20"/>
        </w:rPr>
        <w:t>_______________________________</w:t>
      </w:r>
    </w:p>
    <w:p w14:paraId="50DC30DE" w14:textId="42B62168" w:rsidR="000564D5" w:rsidRPr="001B1582" w:rsidRDefault="000564D5" w:rsidP="000564D5">
      <w:pPr>
        <w:rPr>
          <w:rFonts w:asciiTheme="minorHAnsi" w:hAnsiTheme="minorHAnsi" w:cstheme="minorHAnsi"/>
          <w:b/>
          <w:sz w:val="20"/>
        </w:rPr>
      </w:pPr>
      <w:r w:rsidRPr="001B1582">
        <w:rPr>
          <w:rFonts w:asciiTheme="minorHAnsi" w:hAnsiTheme="minorHAnsi" w:cstheme="minorHAnsi"/>
          <w:b/>
          <w:sz w:val="20"/>
        </w:rPr>
        <w:t>Le</w:t>
      </w:r>
      <w:r w:rsidR="002F20B5" w:rsidRPr="001B1582">
        <w:rPr>
          <w:rFonts w:asciiTheme="minorHAnsi" w:hAnsiTheme="minorHAnsi" w:cstheme="minorHAnsi"/>
          <w:b/>
          <w:sz w:val="20"/>
        </w:rPr>
        <w:t>/</w:t>
      </w:r>
      <w:r w:rsidR="005921CF" w:rsidRPr="001B1582">
        <w:rPr>
          <w:rFonts w:asciiTheme="minorHAnsi" w:hAnsiTheme="minorHAnsi" w:cstheme="minorHAnsi"/>
          <w:b/>
          <w:sz w:val="20"/>
        </w:rPr>
        <w:t>L</w:t>
      </w:r>
      <w:r w:rsidR="002F20B5" w:rsidRPr="001B1582">
        <w:rPr>
          <w:rFonts w:asciiTheme="minorHAnsi" w:hAnsiTheme="minorHAnsi" w:cstheme="minorHAnsi"/>
          <w:b/>
          <w:sz w:val="20"/>
        </w:rPr>
        <w:t>a</w:t>
      </w:r>
      <w:r w:rsidRPr="001B1582">
        <w:rPr>
          <w:rFonts w:asciiTheme="minorHAnsi" w:hAnsiTheme="minorHAnsi" w:cstheme="minorHAnsi"/>
          <w:b/>
          <w:sz w:val="20"/>
        </w:rPr>
        <w:t xml:space="preserve"> salarié</w:t>
      </w:r>
      <w:r w:rsidR="002F20B5" w:rsidRPr="001B1582">
        <w:rPr>
          <w:rFonts w:asciiTheme="minorHAnsi" w:hAnsiTheme="minorHAnsi" w:cstheme="minorHAnsi"/>
          <w:b/>
          <w:sz w:val="20"/>
        </w:rPr>
        <w:t>(e)</w:t>
      </w:r>
      <w:r w:rsidRPr="001B1582">
        <w:rPr>
          <w:rFonts w:asciiTheme="minorHAnsi" w:hAnsiTheme="minorHAnsi" w:cstheme="minorHAnsi"/>
          <w:b/>
          <w:sz w:val="20"/>
        </w:rPr>
        <w:t xml:space="preserve"> *</w:t>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t>Pour</w:t>
      </w:r>
      <w:r w:rsidR="00CC53C8" w:rsidRPr="001B1582">
        <w:rPr>
          <w:rFonts w:asciiTheme="minorHAnsi" w:hAnsiTheme="minorHAnsi" w:cstheme="minorHAnsi"/>
          <w:b/>
          <w:sz w:val="20"/>
        </w:rPr>
        <w:t xml:space="preserve"> </w:t>
      </w:r>
      <w:r w:rsidR="00CC53C8" w:rsidRPr="001B1582">
        <w:rPr>
          <w:rFonts w:asciiTheme="minorHAnsi" w:hAnsiTheme="minorHAnsi" w:cstheme="minorHAnsi"/>
          <w:i/>
          <w:sz w:val="20"/>
        </w:rPr>
        <w:t>l’employeur</w:t>
      </w:r>
      <w:r w:rsidRPr="001B1582">
        <w:rPr>
          <w:rFonts w:asciiTheme="minorHAnsi" w:hAnsiTheme="minorHAnsi" w:cstheme="minorHAnsi"/>
          <w:i/>
          <w:sz w:val="20"/>
        </w:rPr>
        <w:t xml:space="preserve"> </w:t>
      </w:r>
      <w:r w:rsidRPr="001B1582">
        <w:rPr>
          <w:rFonts w:asciiTheme="minorHAnsi" w:hAnsiTheme="minorHAnsi" w:cstheme="minorHAnsi"/>
          <w:b/>
          <w:sz w:val="20"/>
        </w:rPr>
        <w:t>&lt; &gt;*</w:t>
      </w:r>
    </w:p>
    <w:p w14:paraId="2A4B97EE" w14:textId="05D61142" w:rsidR="000564D5" w:rsidRPr="001B1582" w:rsidRDefault="000564D5" w:rsidP="000564D5">
      <w:pPr>
        <w:rPr>
          <w:rFonts w:asciiTheme="minorHAnsi" w:hAnsiTheme="minorHAnsi" w:cstheme="minorHAnsi"/>
          <w:sz w:val="20"/>
        </w:rPr>
      </w:pPr>
      <w:r w:rsidRPr="001B1582">
        <w:rPr>
          <w:rFonts w:asciiTheme="minorHAnsi" w:hAnsiTheme="minorHAnsi" w:cstheme="minorHAnsi"/>
          <w:b/>
          <w:sz w:val="20"/>
        </w:rPr>
        <w:t>Monsieur</w:t>
      </w:r>
      <w:r w:rsidR="002F20B5" w:rsidRPr="001B1582">
        <w:rPr>
          <w:rFonts w:asciiTheme="minorHAnsi" w:hAnsiTheme="minorHAnsi" w:cstheme="minorHAnsi"/>
          <w:b/>
          <w:sz w:val="20"/>
        </w:rPr>
        <w:t>/Madame</w:t>
      </w:r>
      <w:r w:rsidRPr="001B1582">
        <w:rPr>
          <w:rFonts w:asciiTheme="minorHAnsi" w:hAnsiTheme="minorHAnsi" w:cstheme="minorHAnsi"/>
          <w:b/>
          <w:sz w:val="20"/>
        </w:rPr>
        <w:t xml:space="preserve"> &lt; &gt;</w:t>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r>
      <w:r w:rsidRPr="001B1582">
        <w:rPr>
          <w:rFonts w:asciiTheme="minorHAnsi" w:hAnsiTheme="minorHAnsi" w:cstheme="minorHAnsi"/>
          <w:b/>
          <w:sz w:val="20"/>
        </w:rPr>
        <w:tab/>
        <w:t>Monsieur</w:t>
      </w:r>
      <w:r w:rsidR="002F20B5" w:rsidRPr="001B1582">
        <w:rPr>
          <w:rFonts w:asciiTheme="minorHAnsi" w:hAnsiTheme="minorHAnsi" w:cstheme="minorHAnsi"/>
          <w:b/>
          <w:sz w:val="20"/>
        </w:rPr>
        <w:t>/Madame</w:t>
      </w:r>
      <w:r w:rsidRPr="001B1582">
        <w:rPr>
          <w:rFonts w:asciiTheme="minorHAnsi" w:hAnsiTheme="minorHAnsi" w:cstheme="minorHAnsi"/>
          <w:b/>
          <w:sz w:val="20"/>
        </w:rPr>
        <w:t xml:space="preserve"> &lt; &gt;, </w:t>
      </w:r>
      <w:r w:rsidRPr="001B1582">
        <w:rPr>
          <w:rFonts w:asciiTheme="minorHAnsi" w:hAnsiTheme="minorHAnsi" w:cstheme="minorHAnsi"/>
          <w:sz w:val="20"/>
        </w:rPr>
        <w:t>en qualité de &lt; &gt;</w:t>
      </w:r>
    </w:p>
    <w:p w14:paraId="311052CA" w14:textId="77777777" w:rsidR="000564D5" w:rsidRPr="001B1582" w:rsidRDefault="000564D5" w:rsidP="000564D5">
      <w:pPr>
        <w:ind w:left="5099" w:firstLine="565"/>
        <w:rPr>
          <w:rFonts w:asciiTheme="minorHAnsi" w:hAnsiTheme="minorHAnsi" w:cstheme="minorHAnsi"/>
          <w:sz w:val="20"/>
        </w:rPr>
      </w:pPr>
      <w:r w:rsidRPr="001B1582">
        <w:rPr>
          <w:rFonts w:asciiTheme="minorHAnsi" w:hAnsiTheme="minorHAnsi" w:cstheme="minorHAnsi"/>
          <w:sz w:val="20"/>
        </w:rPr>
        <w:t>(Cachet + signature)</w:t>
      </w:r>
    </w:p>
    <w:p w14:paraId="1D8F2598" w14:textId="49B83CE7" w:rsidR="000564D5" w:rsidRDefault="000564D5" w:rsidP="0025233F">
      <w:pPr>
        <w:jc w:val="both"/>
        <w:rPr>
          <w:rFonts w:asciiTheme="minorHAnsi" w:eastAsiaTheme="minorEastAsia" w:hAnsiTheme="minorHAnsi" w:cstheme="minorHAnsi"/>
          <w:i/>
          <w:sz w:val="20"/>
        </w:rPr>
      </w:pPr>
      <w:r w:rsidRPr="001B1582">
        <w:rPr>
          <w:rFonts w:asciiTheme="minorHAnsi" w:eastAsiaTheme="minorEastAsia" w:hAnsiTheme="minorHAnsi" w:cstheme="minorHAnsi"/>
          <w:i/>
          <w:sz w:val="20"/>
        </w:rPr>
        <w:t>*Parapher chaque page du contrat et pour le</w:t>
      </w:r>
      <w:r w:rsidR="002F20B5" w:rsidRPr="001B1582">
        <w:rPr>
          <w:rFonts w:asciiTheme="minorHAnsi" w:eastAsiaTheme="minorEastAsia" w:hAnsiTheme="minorHAnsi" w:cstheme="minorHAnsi"/>
          <w:i/>
          <w:sz w:val="20"/>
        </w:rPr>
        <w:t>/la</w:t>
      </w:r>
      <w:r w:rsidRPr="001B1582">
        <w:rPr>
          <w:rFonts w:asciiTheme="minorHAnsi" w:eastAsiaTheme="minorEastAsia" w:hAnsiTheme="minorHAnsi" w:cstheme="minorHAnsi"/>
          <w:i/>
          <w:sz w:val="20"/>
        </w:rPr>
        <w:t xml:space="preserve"> salarié</w:t>
      </w:r>
      <w:r w:rsidR="002F20B5" w:rsidRPr="001B1582">
        <w:rPr>
          <w:rFonts w:asciiTheme="minorHAnsi" w:eastAsiaTheme="minorEastAsia" w:hAnsiTheme="minorHAnsi" w:cstheme="minorHAnsi"/>
          <w:i/>
          <w:sz w:val="20"/>
        </w:rPr>
        <w:t>(e)</w:t>
      </w:r>
      <w:r w:rsidRPr="001B1582">
        <w:rPr>
          <w:rFonts w:asciiTheme="minorHAnsi" w:eastAsiaTheme="minorEastAsia" w:hAnsiTheme="minorHAnsi" w:cstheme="minorHAnsi"/>
          <w:i/>
          <w:sz w:val="20"/>
        </w:rPr>
        <w:t xml:space="preserve"> faire précéder la signature de la mention manuscrite « lu et approuvé –bon pour accord »</w:t>
      </w:r>
    </w:p>
    <w:p w14:paraId="3C055956" w14:textId="45F758C9" w:rsidR="00FA4ABB" w:rsidRDefault="00FA4ABB" w:rsidP="0025233F">
      <w:pPr>
        <w:jc w:val="both"/>
        <w:rPr>
          <w:rFonts w:asciiTheme="minorHAnsi" w:hAnsiTheme="minorHAnsi" w:cstheme="minorHAnsi"/>
          <w:sz w:val="20"/>
        </w:rPr>
      </w:pPr>
    </w:p>
    <w:p w14:paraId="3D15F85A" w14:textId="0EE56CAA" w:rsidR="00FA4ABB" w:rsidRDefault="00FA4ABB" w:rsidP="0025233F">
      <w:pPr>
        <w:jc w:val="both"/>
        <w:rPr>
          <w:rFonts w:asciiTheme="minorHAnsi" w:hAnsiTheme="minorHAnsi" w:cstheme="minorHAnsi"/>
          <w:sz w:val="20"/>
        </w:rPr>
      </w:pPr>
    </w:p>
    <w:p w14:paraId="128672AD" w14:textId="77777777" w:rsidR="00FA4ABB" w:rsidRPr="00FA4ABB" w:rsidRDefault="00FA4ABB" w:rsidP="0025233F">
      <w:pPr>
        <w:jc w:val="both"/>
        <w:rPr>
          <w:rFonts w:asciiTheme="minorHAnsi" w:hAnsiTheme="minorHAnsi" w:cstheme="minorHAnsi"/>
          <w:sz w:val="20"/>
        </w:rPr>
      </w:pPr>
    </w:p>
    <w:p w14:paraId="551EBC9C" w14:textId="77777777" w:rsidR="003D78A4" w:rsidRPr="001B1582" w:rsidRDefault="000564D5" w:rsidP="000564D5">
      <w:pPr>
        <w:rPr>
          <w:rFonts w:asciiTheme="minorHAnsi" w:eastAsiaTheme="minorEastAsia" w:hAnsiTheme="minorHAnsi" w:cstheme="minorHAnsi"/>
          <w:b/>
          <w:i/>
          <w:sz w:val="22"/>
          <w:szCs w:val="22"/>
        </w:rPr>
      </w:pPr>
      <w:r w:rsidRPr="001B1582">
        <w:rPr>
          <w:rFonts w:asciiTheme="minorHAnsi" w:eastAsiaTheme="minorEastAsia" w:hAnsiTheme="minorHAnsi" w:cstheme="minorHAnsi"/>
          <w:b/>
          <w:i/>
          <w:sz w:val="20"/>
        </w:rPr>
        <w:t>Pièces jointes </w:t>
      </w:r>
      <w:r w:rsidRPr="001B1582">
        <w:rPr>
          <w:rFonts w:asciiTheme="minorHAnsi" w:eastAsiaTheme="minorEastAsia" w:hAnsiTheme="minorHAnsi" w:cstheme="minorHAnsi"/>
          <w:b/>
          <w:i/>
          <w:sz w:val="22"/>
          <w:szCs w:val="22"/>
        </w:rPr>
        <w:t xml:space="preserve">: </w:t>
      </w:r>
    </w:p>
    <w:p w14:paraId="7EA953EE" w14:textId="7946B02E" w:rsidR="003D78A4" w:rsidRPr="001B1582" w:rsidRDefault="000564D5" w:rsidP="003D78A4">
      <w:pPr>
        <w:pStyle w:val="Paragraphedeliste"/>
        <w:numPr>
          <w:ilvl w:val="0"/>
          <w:numId w:val="18"/>
        </w:numPr>
        <w:ind w:left="720"/>
        <w:jc w:val="both"/>
        <w:rPr>
          <w:rFonts w:asciiTheme="minorHAnsi" w:hAnsiTheme="minorHAnsi" w:cstheme="minorHAnsi"/>
          <w:sz w:val="20"/>
        </w:rPr>
      </w:pPr>
      <w:r w:rsidRPr="001B1582">
        <w:rPr>
          <w:rFonts w:asciiTheme="minorHAnsi" w:eastAsiaTheme="minorEastAsia" w:hAnsiTheme="minorHAnsi" w:cstheme="minorHAnsi"/>
          <w:b/>
          <w:i/>
          <w:sz w:val="22"/>
          <w:szCs w:val="22"/>
        </w:rPr>
        <w:t>Annexe 1 : PLANNING PREVISIONNEL</w:t>
      </w:r>
      <w:r w:rsidR="00AF4E71" w:rsidRPr="001B1582">
        <w:rPr>
          <w:rFonts w:asciiTheme="minorHAnsi" w:eastAsiaTheme="minorEastAsia" w:hAnsiTheme="minorHAnsi" w:cstheme="minorHAnsi"/>
          <w:b/>
          <w:i/>
          <w:sz w:val="22"/>
          <w:szCs w:val="22"/>
        </w:rPr>
        <w:t xml:space="preserve"> </w:t>
      </w:r>
    </w:p>
    <w:p w14:paraId="58528CF8" w14:textId="4FF24F68" w:rsidR="0025233F" w:rsidRPr="001B1582" w:rsidRDefault="000564D5" w:rsidP="003D78A4">
      <w:pPr>
        <w:pStyle w:val="Paragraphedeliste"/>
        <w:numPr>
          <w:ilvl w:val="0"/>
          <w:numId w:val="18"/>
        </w:numPr>
        <w:ind w:left="720"/>
        <w:jc w:val="both"/>
        <w:rPr>
          <w:rFonts w:asciiTheme="minorHAnsi" w:hAnsiTheme="minorHAnsi" w:cstheme="minorHAnsi"/>
          <w:b/>
          <w:i/>
          <w:sz w:val="20"/>
        </w:rPr>
      </w:pPr>
      <w:r w:rsidRPr="001B1582">
        <w:rPr>
          <w:rFonts w:asciiTheme="minorHAnsi" w:hAnsiTheme="minorHAnsi" w:cstheme="minorHAnsi"/>
          <w:b/>
          <w:i/>
          <w:sz w:val="20"/>
        </w:rPr>
        <w:t xml:space="preserve">Annexe 2 : CLAUSES CONTRACTUELLES GENERALES </w:t>
      </w:r>
    </w:p>
    <w:p w14:paraId="1DDD2A0A" w14:textId="77777777" w:rsidR="0025233F" w:rsidRPr="001B1582" w:rsidRDefault="0025233F">
      <w:pPr>
        <w:spacing w:after="160" w:line="259" w:lineRule="auto"/>
        <w:rPr>
          <w:rFonts w:asciiTheme="minorHAnsi" w:hAnsiTheme="minorHAnsi" w:cstheme="minorHAnsi"/>
          <w:b/>
          <w:i/>
          <w:sz w:val="20"/>
        </w:rPr>
      </w:pPr>
      <w:r w:rsidRPr="001B1582">
        <w:rPr>
          <w:rFonts w:asciiTheme="minorHAnsi" w:hAnsiTheme="minorHAnsi" w:cstheme="minorHAnsi"/>
          <w:b/>
          <w:i/>
          <w:sz w:val="20"/>
        </w:rPr>
        <w:br w:type="page"/>
      </w:r>
    </w:p>
    <w:p w14:paraId="027BB370" w14:textId="77777777" w:rsidR="00FA4ABB" w:rsidRPr="001E025A" w:rsidRDefault="00FA4ABB" w:rsidP="00FA4ABB">
      <w:pPr>
        <w:rPr>
          <w:rFonts w:asciiTheme="minorHAnsi" w:eastAsiaTheme="minorEastAsia" w:hAnsiTheme="minorHAnsi" w:cstheme="minorHAnsi"/>
          <w:b/>
          <w:i/>
          <w:sz w:val="24"/>
          <w:szCs w:val="24"/>
        </w:rPr>
      </w:pPr>
      <w:r w:rsidRPr="001E025A">
        <w:rPr>
          <w:rFonts w:asciiTheme="minorHAnsi" w:eastAsiaTheme="minorEastAsia" w:hAnsiTheme="minorHAnsi" w:cstheme="minorHAnsi"/>
          <w:b/>
          <w:i/>
          <w:sz w:val="24"/>
          <w:szCs w:val="24"/>
        </w:rPr>
        <w:lastRenderedPageBreak/>
        <w:t>Annexe 1 : PLANNING PREVISIONNEL …..</w:t>
      </w:r>
    </w:p>
    <w:p w14:paraId="5E9F76B9" w14:textId="77777777" w:rsidR="00FA4ABB" w:rsidRPr="001E025A" w:rsidRDefault="00FA4ABB" w:rsidP="00FA4ABB">
      <w:pPr>
        <w:jc w:val="both"/>
        <w:rPr>
          <w:rFonts w:asciiTheme="minorHAnsi" w:hAnsiTheme="minorHAnsi" w:cstheme="minorHAnsi"/>
          <w:b/>
          <w:bCs/>
          <w:sz w:val="20"/>
        </w:rPr>
      </w:pPr>
    </w:p>
    <w:p w14:paraId="269A8967" w14:textId="77777777" w:rsidR="00FA4ABB" w:rsidRPr="001E025A" w:rsidRDefault="00FA4ABB" w:rsidP="00FA4ABB">
      <w:pPr>
        <w:jc w:val="both"/>
        <w:rPr>
          <w:rFonts w:asciiTheme="minorHAnsi" w:eastAsia="Arial" w:hAnsiTheme="minorHAnsi" w:cstheme="minorHAnsi"/>
          <w:sz w:val="20"/>
        </w:rPr>
      </w:pPr>
      <w:r w:rsidRPr="001E025A">
        <w:rPr>
          <w:rFonts w:asciiTheme="minorHAnsi" w:eastAsia="Arial" w:hAnsiTheme="minorHAnsi" w:cstheme="minorHAnsi"/>
          <w:sz w:val="20"/>
        </w:rPr>
        <w:br w:type="page"/>
      </w:r>
    </w:p>
    <w:p w14:paraId="4DDDE2D9" w14:textId="77777777" w:rsidR="00DE2292" w:rsidRPr="00FA4ABB" w:rsidRDefault="00DE2292" w:rsidP="0025233F">
      <w:pPr>
        <w:jc w:val="both"/>
        <w:rPr>
          <w:rFonts w:asciiTheme="minorHAnsi" w:hAnsiTheme="minorHAnsi" w:cstheme="minorHAnsi"/>
          <w:sz w:val="20"/>
        </w:rPr>
      </w:pPr>
      <w:bookmarkStart w:id="20" w:name="_Hlk4772715"/>
      <w:r w:rsidRPr="001B1582">
        <w:rPr>
          <w:rFonts w:asciiTheme="minorHAnsi" w:eastAsiaTheme="minorEastAsia" w:hAnsiTheme="minorHAnsi" w:cstheme="minorHAnsi"/>
          <w:b/>
          <w:i/>
          <w:sz w:val="24"/>
          <w:szCs w:val="24"/>
        </w:rPr>
        <w:lastRenderedPageBreak/>
        <w:t xml:space="preserve">Annexe 1 : CLAUSES CONTRACTUELLES GENERALES </w:t>
      </w:r>
    </w:p>
    <w:p w14:paraId="54547992" w14:textId="77777777" w:rsidR="00DE2292" w:rsidRPr="001B1582" w:rsidRDefault="00DE2292" w:rsidP="003D78A4">
      <w:pPr>
        <w:jc w:val="both"/>
        <w:rPr>
          <w:rFonts w:asciiTheme="minorHAnsi" w:hAnsiTheme="minorHAnsi" w:cstheme="minorHAnsi"/>
          <w:sz w:val="20"/>
        </w:rPr>
      </w:pPr>
    </w:p>
    <w:p w14:paraId="59961888" w14:textId="77777777" w:rsidR="00BC3593" w:rsidRPr="00FA4ABB" w:rsidRDefault="00BC3593" w:rsidP="00BC3593">
      <w:pPr>
        <w:jc w:val="both"/>
        <w:rPr>
          <w:rFonts w:asciiTheme="minorHAnsi" w:hAnsiTheme="minorHAnsi" w:cstheme="minorHAnsi"/>
          <w:sz w:val="20"/>
        </w:rPr>
      </w:pPr>
      <w:r w:rsidRPr="001B1582">
        <w:rPr>
          <w:rFonts w:ascii="Calibri" w:hAnsi="Calibri" w:cs="Calibri"/>
          <w:b/>
          <w:sz w:val="20"/>
          <w:szCs w:val="22"/>
        </w:rPr>
        <w:t xml:space="preserve">Frais professionnels </w:t>
      </w:r>
    </w:p>
    <w:p w14:paraId="6E37F5E7" w14:textId="77777777" w:rsidR="00BC3593" w:rsidRPr="00FA4ABB" w:rsidRDefault="00BC3593" w:rsidP="00BC3593">
      <w:pPr>
        <w:jc w:val="both"/>
        <w:rPr>
          <w:rFonts w:asciiTheme="minorHAnsi" w:hAnsiTheme="minorHAnsi" w:cstheme="minorHAnsi"/>
          <w:sz w:val="20"/>
        </w:rPr>
      </w:pPr>
      <w:r w:rsidRPr="001B1582">
        <w:rPr>
          <w:rFonts w:ascii="Calibri" w:hAnsi="Calibri" w:cs="Calibri"/>
          <w:sz w:val="20"/>
          <w:szCs w:val="22"/>
        </w:rPr>
        <w:t xml:space="preserve">Le/La Salarié(e)e ne sera remboursé(e)des frais qu’il/elle pourra exposer dans le cadre et pour les besoins de son activité professionnelle et notamment au titre de ses déplacements, qu’à la seule condition d’en avoir été préalablement autorisé(e) par écrit par son supérieur hiérarchique et/ou dans les conditions et limites prévues par note de service de la direction, sur production des justificatifs comptables adéquats. </w:t>
      </w:r>
    </w:p>
    <w:p w14:paraId="2771B965" w14:textId="73E19501" w:rsidR="00DE2292" w:rsidRPr="001B1582" w:rsidRDefault="00BC3593" w:rsidP="00BC3593">
      <w:pPr>
        <w:jc w:val="both"/>
        <w:rPr>
          <w:rFonts w:asciiTheme="minorHAnsi" w:hAnsiTheme="minorHAnsi" w:cstheme="minorHAnsi"/>
          <w:sz w:val="20"/>
        </w:rPr>
      </w:pPr>
      <w:r w:rsidRPr="001B1582">
        <w:rPr>
          <w:rFonts w:ascii="Calibri" w:hAnsi="Calibri" w:cs="Calibri"/>
          <w:sz w:val="20"/>
          <w:szCs w:val="22"/>
        </w:rPr>
        <w:t>Si Le/La Salarié(e) utilise son véhicule personnel pour ses déplacements professionnels, il/elle doit contracter à ses frais une assurance complémentaire au titre de ses déplacements professionnels occasionnels</w:t>
      </w:r>
      <w:r w:rsidR="00DE2292" w:rsidRPr="001B1582">
        <w:rPr>
          <w:rFonts w:asciiTheme="minorHAnsi" w:hAnsiTheme="minorHAnsi" w:cstheme="minorHAnsi"/>
          <w:sz w:val="20"/>
        </w:rPr>
        <w:t>.</w:t>
      </w:r>
    </w:p>
    <w:p w14:paraId="50E21F8C" w14:textId="77777777" w:rsidR="00DE2292" w:rsidRPr="001B1582" w:rsidRDefault="00DE2292" w:rsidP="0025233F">
      <w:pPr>
        <w:jc w:val="both"/>
        <w:rPr>
          <w:rFonts w:asciiTheme="minorHAnsi" w:hAnsiTheme="minorHAnsi" w:cstheme="minorHAnsi"/>
          <w:sz w:val="20"/>
        </w:rPr>
      </w:pPr>
    </w:p>
    <w:p w14:paraId="0DE11F1F"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 xml:space="preserve">Secret professionnel  </w:t>
      </w:r>
    </w:p>
    <w:p w14:paraId="107392E6"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Le/La Salarié(e) est lié(e) par une obligation de discrétion et de confidentialité.</w:t>
      </w:r>
    </w:p>
    <w:p w14:paraId="3CD74298"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Il/elle</w:t>
      </w:r>
      <w:r w:rsidRPr="001B1582">
        <w:rPr>
          <w:rFonts w:asciiTheme="minorHAnsi" w:hAnsiTheme="minorHAnsi" w:cstheme="minorHAnsi"/>
          <w:i/>
          <w:sz w:val="20"/>
          <w:szCs w:val="22"/>
        </w:rPr>
        <w:t xml:space="preserve"> </w:t>
      </w:r>
      <w:r w:rsidRPr="001B1582">
        <w:rPr>
          <w:rFonts w:asciiTheme="minorHAnsi" w:hAnsiTheme="minorHAnsi" w:cstheme="minorHAnsi"/>
          <w:sz w:val="20"/>
          <w:szCs w:val="22"/>
        </w:rPr>
        <w:t>s'engage à ne divulguer à personne, directement ou indirectement, ni pendant la durée de ses missions salariales ni à l'expiration de celles-ci, les informations se rapportant ou dont il/elle aura connaissance dans le cadre de ses fonctions salariales</w:t>
      </w:r>
      <w:r w:rsidRPr="001B1582">
        <w:rPr>
          <w:rFonts w:asciiTheme="minorHAnsi" w:hAnsiTheme="minorHAnsi" w:cstheme="minorHAnsi"/>
          <w:color w:val="0070C0"/>
          <w:sz w:val="20"/>
          <w:szCs w:val="22"/>
        </w:rPr>
        <w:t>.</w:t>
      </w:r>
    </w:p>
    <w:p w14:paraId="29228E2C" w14:textId="77777777" w:rsidR="00DE2292" w:rsidRPr="001B1582" w:rsidRDefault="00DE2292" w:rsidP="0025233F">
      <w:pPr>
        <w:jc w:val="both"/>
        <w:rPr>
          <w:rFonts w:asciiTheme="minorHAnsi" w:hAnsiTheme="minorHAnsi" w:cstheme="minorHAnsi"/>
          <w:sz w:val="20"/>
        </w:rPr>
      </w:pPr>
    </w:p>
    <w:p w14:paraId="2DB4F65E"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 xml:space="preserve">Activités multi-employeurs </w:t>
      </w:r>
    </w:p>
    <w:p w14:paraId="125C3976" w14:textId="175A5938"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Afin d'assurer le respect de la législation du travail sur les activités multiples, le/la salarié(e) s’engage à ce que la charge de travail qu'il/elle pourrait éventuellement assumer au titre des différentes activités professionnelles qu'il/elle exercerait auprès d’autres employeurs ne le</w:t>
      </w:r>
      <w:r w:rsidR="00BD323C" w:rsidRPr="001B1582">
        <w:rPr>
          <w:rFonts w:asciiTheme="minorHAnsi" w:hAnsiTheme="minorHAnsi" w:cstheme="minorHAnsi"/>
          <w:sz w:val="20"/>
          <w:szCs w:val="22"/>
        </w:rPr>
        <w:t>/la</w:t>
      </w:r>
      <w:r w:rsidRPr="001B1582">
        <w:rPr>
          <w:rFonts w:asciiTheme="minorHAnsi" w:hAnsiTheme="minorHAnsi" w:cstheme="minorHAnsi"/>
          <w:sz w:val="20"/>
          <w:szCs w:val="22"/>
        </w:rPr>
        <w:t xml:space="preserve"> conduisent jamais à dépasser les durées maximales légales de travail, en application des articles L 3121-34 et suivants du code du travail.</w:t>
      </w:r>
    </w:p>
    <w:p w14:paraId="77151804" w14:textId="16A84425"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s’engage également à ce que ces activités extérieures ne soient pas de nature à porter préjudice aux intérêts légitimes de l’Employeur.</w:t>
      </w:r>
    </w:p>
    <w:p w14:paraId="7F473B79" w14:textId="77777777" w:rsidR="00DE2292" w:rsidRPr="001B1582" w:rsidRDefault="00DE2292" w:rsidP="0025233F">
      <w:pPr>
        <w:jc w:val="both"/>
        <w:rPr>
          <w:rFonts w:asciiTheme="minorHAnsi" w:hAnsiTheme="minorHAnsi" w:cstheme="minorHAnsi"/>
          <w:sz w:val="20"/>
        </w:rPr>
      </w:pPr>
    </w:p>
    <w:p w14:paraId="6AC1920E"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Conditions d'exécution du contrat</w:t>
      </w:r>
    </w:p>
    <w:p w14:paraId="1F0D2217" w14:textId="68559C05"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s'engage à accomplir sa mission dans le respect des obligations liées à sa fonction et dans le respect des obligations suivantes</w:t>
      </w:r>
      <w:r w:rsidRPr="001B1582">
        <w:rPr>
          <w:rFonts w:asciiTheme="minorHAnsi" w:hAnsiTheme="minorHAnsi" w:cstheme="minorHAnsi"/>
          <w:sz w:val="24"/>
          <w:szCs w:val="24"/>
        </w:rPr>
        <w:t> :</w:t>
      </w:r>
    </w:p>
    <w:p w14:paraId="55E1A19F"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a) Directives</w:t>
      </w:r>
    </w:p>
    <w:p w14:paraId="4C0245B9" w14:textId="7C2C564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s'engage à respecter les directives, les consignes qui lui seront données par son supérieur hiérarchique et à se conformer à l'ensemble des notes de service en vigueur et à celles qui seront diffusées ultérieurement.</w:t>
      </w:r>
    </w:p>
    <w:p w14:paraId="0E39B8CE"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Il/Elle s'engage également à dispenser les formations ou à animer les stages dans le respect du cadre référentiel défini avec ou par le responsable pédagogique.</w:t>
      </w:r>
    </w:p>
    <w:p w14:paraId="57736E35" w14:textId="77777777" w:rsidR="00DE2292" w:rsidRPr="001B1582" w:rsidRDefault="00DE2292" w:rsidP="0025233F">
      <w:pPr>
        <w:jc w:val="both"/>
        <w:rPr>
          <w:rFonts w:asciiTheme="minorHAnsi" w:hAnsiTheme="minorHAnsi" w:cstheme="minorHAnsi"/>
          <w:b/>
          <w:sz w:val="20"/>
          <w:szCs w:val="22"/>
        </w:rPr>
      </w:pPr>
      <w:r w:rsidRPr="001B1582">
        <w:rPr>
          <w:rFonts w:asciiTheme="minorHAnsi" w:hAnsiTheme="minorHAnsi" w:cstheme="minorHAnsi"/>
          <w:b/>
          <w:sz w:val="20"/>
          <w:szCs w:val="22"/>
        </w:rPr>
        <w:t>b) Respect des horaires</w:t>
      </w:r>
    </w:p>
    <w:p w14:paraId="0257CA03" w14:textId="5AF7F1FC"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s'engage à respecter scrupuleusement ses horaires d'intervention auprès des étudiants, élèves et stagiaires.</w:t>
      </w:r>
    </w:p>
    <w:p w14:paraId="7CED97FF"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 xml:space="preserve">c) Règles </w:t>
      </w:r>
    </w:p>
    <w:p w14:paraId="41ED19B6"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Le/La Salarié(e) s'engage à contribuer au développement d’un enseignement de qualité et à promouvoir des méthodes pédagogiques adaptées et dynamiques dans le respect des règles déontologiques inhérentes à sa fonction et aux rapports entre enseignants et élèves, stagiaires et étudiants.</w:t>
      </w:r>
    </w:p>
    <w:p w14:paraId="40002047"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Il/Elle s'oblige notamment à évaluer le niveau des élèves par des contrôles réguliers et à leur permettre de développer leurs connaissances et d'acquérir toute formation par la fourniture de travaux d'étude et de recherche appropriés.</w:t>
      </w:r>
    </w:p>
    <w:p w14:paraId="5FE3105E"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Par ailleurs, dans l’exercice de ses fonctions, le/la salarié(e) s’engage à utiliser les ressources pédagogiques mises à sa disposition par l’Employeur, ainsi qu’à associer les élèves dont il/elle a la charge à l’utilisation de ces ressources pédagogiques.</w:t>
      </w:r>
    </w:p>
    <w:p w14:paraId="24F7D86B" w14:textId="48B945E3"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devra veiller à la conservation et au bon état de fonctionnement du matériel pédagogique mis à sa disposition.</w:t>
      </w:r>
    </w:p>
    <w:p w14:paraId="5336346C" w14:textId="77777777" w:rsidR="00DE2292" w:rsidRPr="001B1582"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En plus de son activité d’enseignement, le/la salarié(e) devra veiller à la mise à jour régulière de ses connaissances, au respect des programmes en vigueur.</w:t>
      </w:r>
    </w:p>
    <w:p w14:paraId="6185EBDF" w14:textId="77777777"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b/>
          <w:sz w:val="20"/>
          <w:szCs w:val="22"/>
        </w:rPr>
        <w:t>d) Changement de situation</w:t>
      </w:r>
    </w:p>
    <w:p w14:paraId="69B6C5A4" w14:textId="00FD4B1E" w:rsidR="00DE2292" w:rsidRPr="001B1582"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Le/La Salarié(e) s'engage à porter à la connaissance de son employeur tout changement affectant sa situation de famille, son état civil, son adresse, notamment en cas de déménagement.</w:t>
      </w:r>
    </w:p>
    <w:p w14:paraId="23C9198B" w14:textId="77777777"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b/>
          <w:sz w:val="20"/>
          <w:szCs w:val="22"/>
        </w:rPr>
        <w:t>e) Ressources numériques - Logiciels informatiques</w:t>
      </w:r>
    </w:p>
    <w:p w14:paraId="74E5B1B9" w14:textId="1D594FD5" w:rsidR="00DE2292"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L’utilisation des ressources informatiques et l’usage des services internet ainsi que du réseau pour y accéder ne sont autorisées que dans le cadre exclusif de l’activité professionnelle. Le/La Salarié(e) est responsable de l’usage des ressources informatiques et du réseau auquel il/elle a accès. L’utilisation de ces ressources doit être rationnelle et loyale afin d’éviter la saturation ou leur détournement à des fins personnelles.</w:t>
      </w:r>
    </w:p>
    <w:p w14:paraId="065851B5" w14:textId="0543507E" w:rsidR="00FA4ABB" w:rsidRDefault="00FA4ABB" w:rsidP="0025233F">
      <w:pPr>
        <w:jc w:val="both"/>
        <w:rPr>
          <w:rFonts w:asciiTheme="minorHAnsi" w:hAnsiTheme="minorHAnsi" w:cstheme="minorHAnsi"/>
          <w:sz w:val="20"/>
          <w:szCs w:val="22"/>
        </w:rPr>
      </w:pPr>
    </w:p>
    <w:p w14:paraId="0273AD0C" w14:textId="2AC24C79" w:rsidR="00FA4ABB" w:rsidRDefault="00FA4ABB" w:rsidP="0025233F">
      <w:pPr>
        <w:jc w:val="both"/>
        <w:rPr>
          <w:rFonts w:asciiTheme="minorHAnsi" w:hAnsiTheme="minorHAnsi" w:cstheme="minorHAnsi"/>
          <w:sz w:val="20"/>
          <w:szCs w:val="22"/>
        </w:rPr>
      </w:pPr>
    </w:p>
    <w:p w14:paraId="7AFC90C0" w14:textId="77777777" w:rsidR="00FA4ABB" w:rsidRPr="00FA4ABB" w:rsidRDefault="00FA4ABB" w:rsidP="0025233F">
      <w:pPr>
        <w:jc w:val="both"/>
        <w:rPr>
          <w:rFonts w:asciiTheme="minorHAnsi" w:hAnsiTheme="minorHAnsi" w:cstheme="minorHAnsi"/>
          <w:sz w:val="20"/>
          <w:szCs w:val="22"/>
        </w:rPr>
      </w:pPr>
    </w:p>
    <w:p w14:paraId="2AE00A4F" w14:textId="77777777" w:rsidR="00DE2292" w:rsidRPr="001B1582" w:rsidRDefault="00DE2292" w:rsidP="0025233F">
      <w:pPr>
        <w:jc w:val="both"/>
        <w:rPr>
          <w:rFonts w:asciiTheme="minorHAnsi" w:hAnsiTheme="minorHAnsi" w:cstheme="minorHAnsi"/>
          <w:sz w:val="20"/>
          <w:szCs w:val="22"/>
        </w:rPr>
      </w:pPr>
      <w:r w:rsidRPr="001B1582">
        <w:rPr>
          <w:rFonts w:asciiTheme="minorHAnsi" w:hAnsiTheme="minorHAnsi" w:cstheme="minorHAnsi"/>
          <w:noProof/>
          <w:sz w:val="20"/>
          <w:szCs w:val="22"/>
        </w:rPr>
        <mc:AlternateContent>
          <mc:Choice Requires="wps">
            <w:drawing>
              <wp:anchor distT="0" distB="0" distL="114299" distR="114299" simplePos="0" relativeHeight="251659264" behindDoc="0" locked="0" layoutInCell="1" allowOverlap="1" wp14:anchorId="1D45C6DC" wp14:editId="18EAAF95">
                <wp:simplePos x="0" y="0"/>
                <wp:positionH relativeFrom="column">
                  <wp:posOffset>-1143001</wp:posOffset>
                </wp:positionH>
                <wp:positionV relativeFrom="paragraph">
                  <wp:posOffset>165100</wp:posOffset>
                </wp:positionV>
                <wp:extent cx="0" cy="558800"/>
                <wp:effectExtent l="0" t="0" r="19050" b="12700"/>
                <wp:wrapNone/>
                <wp:docPr id="2"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FF7F81" id="Connecteur droit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13pt" to="-9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" strokeweight="1.5pt"/>
            </w:pict>
          </mc:Fallback>
        </mc:AlternateContent>
      </w:r>
      <w:r w:rsidRPr="001B1582">
        <w:rPr>
          <w:rFonts w:asciiTheme="minorHAnsi" w:hAnsiTheme="minorHAnsi" w:cstheme="minorHAnsi"/>
          <w:sz w:val="20"/>
          <w:szCs w:val="22"/>
        </w:rPr>
        <w:t>L'employeur a acquis et acquiert régulièrement des licences concernant des logiciels pour les besoins de l'activité de l'établissement, notamment de formation.</w:t>
      </w:r>
    </w:p>
    <w:p w14:paraId="6FF8352A" w14:textId="77777777" w:rsidR="00DE2292" w:rsidRPr="001B1582"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L’enseignant(e) s'interdit d'introduire tout autre logiciel chez l'employeur ou de copier ou d'utiliser directement ou indirectement les logiciels acquis par l'employeur sur d'autres sites ou lieux que ceux de l'entreprise.</w:t>
      </w:r>
    </w:p>
    <w:p w14:paraId="201C7C81" w14:textId="77777777" w:rsidR="00DE2292" w:rsidRPr="00FA4ABB" w:rsidRDefault="00DE2292" w:rsidP="0025233F">
      <w:pPr>
        <w:jc w:val="both"/>
        <w:rPr>
          <w:rFonts w:asciiTheme="minorHAnsi" w:hAnsiTheme="minorHAnsi" w:cstheme="minorHAnsi"/>
          <w:sz w:val="20"/>
          <w:szCs w:val="22"/>
        </w:rPr>
      </w:pPr>
    </w:p>
    <w:p w14:paraId="7FE1183B" w14:textId="77777777" w:rsidR="00DE2292" w:rsidRPr="001B1582" w:rsidRDefault="00DE2292" w:rsidP="0025233F">
      <w:pPr>
        <w:jc w:val="both"/>
        <w:rPr>
          <w:rFonts w:ascii="Calibri" w:hAnsi="Calibri" w:cs="Calibri"/>
          <w:b/>
          <w:sz w:val="20"/>
          <w:szCs w:val="22"/>
        </w:rPr>
      </w:pPr>
      <w:r w:rsidRPr="001B1582">
        <w:rPr>
          <w:rFonts w:asciiTheme="minorHAnsi" w:hAnsiTheme="minorHAnsi" w:cstheme="minorHAnsi"/>
          <w:b/>
          <w:sz w:val="20"/>
          <w:szCs w:val="22"/>
        </w:rPr>
        <w:t>Restitution</w:t>
      </w:r>
    </w:p>
    <w:p w14:paraId="796B988D" w14:textId="4BC35D49"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Tous les documents établis par 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ainsi que tous équipements professionnels et documents confiés à celui-ci</w:t>
      </w:r>
      <w:r w:rsidR="00BD323C" w:rsidRPr="001B1582">
        <w:rPr>
          <w:rFonts w:asciiTheme="minorHAnsi" w:hAnsiTheme="minorHAnsi" w:cstheme="minorHAnsi"/>
          <w:sz w:val="20"/>
          <w:szCs w:val="22"/>
        </w:rPr>
        <w:t>/celle-ci</w:t>
      </w:r>
      <w:r w:rsidRPr="001B1582">
        <w:rPr>
          <w:rFonts w:asciiTheme="minorHAnsi" w:hAnsiTheme="minorHAnsi" w:cstheme="minorHAnsi"/>
          <w:sz w:val="20"/>
          <w:szCs w:val="22"/>
        </w:rPr>
        <w:t xml:space="preserve"> dans le cadre de ses fonctions, resteront la propriété de l’Employeur.</w:t>
      </w:r>
    </w:p>
    <w:p w14:paraId="2FC842A6" w14:textId="379057D6" w:rsidR="00DE2292" w:rsidRPr="00FA4ABB" w:rsidRDefault="00DE2292" w:rsidP="0025233F">
      <w:pPr>
        <w:jc w:val="both"/>
        <w:rPr>
          <w:rFonts w:asciiTheme="minorHAnsi" w:hAnsiTheme="minorHAnsi" w:cstheme="minorHAnsi"/>
          <w:sz w:val="20"/>
        </w:rPr>
      </w:pPr>
      <w:r w:rsidRPr="001B1582">
        <w:rPr>
          <w:rFonts w:asciiTheme="minorHAnsi" w:hAnsiTheme="minorHAnsi" w:cstheme="minorHAnsi"/>
          <w:sz w:val="20"/>
          <w:szCs w:val="22"/>
        </w:rPr>
        <w:t xml:space="preserve">Le/La Salarié(e) s’engage expressément à restituer ou céder, le jour même de la cessation de ses fonctions salariales, en cas de suspension comme en cas de rupture du présent contrat, quelle qu’en soit la cause, et ce, sans qu’il soit nécessaire d’une démarche ou d’une mise en demeure préalable de l’employeur, ou antérieurement sur demande de l’employeur, tout support de quelque nature que ce soit et notamment, sans que cette liste soit limitative, tous documents, copies, disque externe ou clef USB en sa possession, ainsi que tout matériel ou fourniture qui lui aura été confiés. Il en est de même de tout véhicule et de tout équipement (ordinateur, téléphone, badge, carte de carburant, etc.) mis à sa disposition qui devra être immédiatement restitué à l’employeur, en parfait état, dans tous les cas de suspension du </w:t>
      </w:r>
      <w:r w:rsidRPr="00FA4ABB">
        <w:rPr>
          <w:rFonts w:asciiTheme="minorHAnsi" w:hAnsiTheme="minorHAnsi" w:cstheme="minorHAnsi"/>
          <w:sz w:val="20"/>
        </w:rPr>
        <w:t xml:space="preserve">contrat de travail du/de la Salarié(e) à </w:t>
      </w:r>
      <w:r w:rsidR="00FA4ABB" w:rsidRPr="00FA4ABB">
        <w:rPr>
          <w:rFonts w:asciiTheme="minorHAnsi" w:hAnsiTheme="minorHAnsi" w:cstheme="minorHAnsi"/>
          <w:sz w:val="20"/>
        </w:rPr>
        <w:t xml:space="preserve">la </w:t>
      </w:r>
      <w:r w:rsidRPr="00FA4ABB">
        <w:rPr>
          <w:rFonts w:asciiTheme="minorHAnsi" w:hAnsiTheme="minorHAnsi" w:cstheme="minorHAnsi"/>
          <w:sz w:val="20"/>
        </w:rPr>
        <w:t>première demande de l’employeur et au dernier jour de travail du/de la Salarié(e) en cas de résiliation de son contrat de travail pour quelque motif que ce soit.</w:t>
      </w:r>
    </w:p>
    <w:p w14:paraId="30B1A3A9" w14:textId="77777777" w:rsidR="00DE2292" w:rsidRPr="00FA4ABB" w:rsidRDefault="00DE2292" w:rsidP="0025233F">
      <w:pPr>
        <w:jc w:val="both"/>
        <w:rPr>
          <w:rFonts w:asciiTheme="minorHAnsi" w:hAnsiTheme="minorHAnsi" w:cstheme="minorHAnsi"/>
          <w:sz w:val="20"/>
          <w:szCs w:val="22"/>
        </w:rPr>
      </w:pPr>
    </w:p>
    <w:p w14:paraId="29E05D91" w14:textId="77777777" w:rsidR="00DE2292" w:rsidRPr="001B1582" w:rsidRDefault="00DE2292" w:rsidP="0025233F">
      <w:pPr>
        <w:jc w:val="both"/>
        <w:rPr>
          <w:rFonts w:ascii="Calibri" w:hAnsi="Calibri" w:cs="Calibri"/>
          <w:b/>
          <w:sz w:val="20"/>
          <w:szCs w:val="22"/>
        </w:rPr>
      </w:pPr>
      <w:r w:rsidRPr="001B1582">
        <w:rPr>
          <w:rFonts w:asciiTheme="minorHAnsi" w:hAnsiTheme="minorHAnsi" w:cstheme="minorHAnsi"/>
          <w:b/>
          <w:sz w:val="20"/>
          <w:szCs w:val="22"/>
        </w:rPr>
        <w:t>Information liée aux déclarations sociales déclaratives</w:t>
      </w:r>
    </w:p>
    <w:p w14:paraId="1F724EFB" w14:textId="285A53F7"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Il est rappelé que le recrutement du/de la Salarié(e) a fait l’objet d’une déclaration préalable à l’embauche auprès de l’URSSAF.</w:t>
      </w:r>
    </w:p>
    <w:p w14:paraId="7F4CBBB6" w14:textId="77777777"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Chaque mois l’Employeur transmet, via le dispositif de la déclaration sociale nominative (DSN), des données utilisées pour le calcul de la paye ainsi qu'à l'occasion de tout événement devant être déclaré par ce biais (arrêts de travail, fin du contrat…) toutes les informations nécessaires à l'exercice des droits du/de la Salarié(e).</w:t>
      </w:r>
    </w:p>
    <w:p w14:paraId="3DCA2EBA" w14:textId="77777777"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Le/La Salarié(e) est informé(e) que les données nominatives sont enregistrées sur support informatique et communiquées à l'Urssaf et via la DSN auprès des différents organismes (coordonnées à consulter sur le site dsn-info) dont il/elle relève auprès de laquelle il/elle peut exercer son droit d'accès et de modification. Afin de faciliter le traitement de la demande, il/elle convient de joindre au courrier, outre la photocopie d'un titre d'identité, le numéro de sécurité sociale, le ou les employeurs en lien avec la demande et la ou les durées concernées.</w:t>
      </w:r>
    </w:p>
    <w:p w14:paraId="106F67EB" w14:textId="77777777" w:rsidR="00DE2292" w:rsidRPr="00FA4ABB" w:rsidRDefault="00DE2292" w:rsidP="0025233F">
      <w:pPr>
        <w:jc w:val="both"/>
        <w:rPr>
          <w:rFonts w:asciiTheme="minorHAnsi" w:hAnsiTheme="minorHAnsi" w:cstheme="minorHAnsi"/>
          <w:sz w:val="20"/>
          <w:szCs w:val="22"/>
        </w:rPr>
      </w:pPr>
    </w:p>
    <w:p w14:paraId="1CF26DC0" w14:textId="77777777" w:rsidR="00DE2292" w:rsidRPr="00FA4ABB" w:rsidRDefault="00DE2292" w:rsidP="0025233F">
      <w:pPr>
        <w:jc w:val="both"/>
        <w:rPr>
          <w:rFonts w:asciiTheme="minorHAnsi" w:hAnsiTheme="minorHAnsi" w:cstheme="minorHAnsi"/>
          <w:sz w:val="20"/>
          <w:szCs w:val="22"/>
        </w:rPr>
      </w:pPr>
      <w:r w:rsidRPr="001B1582">
        <w:rPr>
          <w:rFonts w:asciiTheme="minorHAnsi" w:hAnsiTheme="minorHAnsi" w:cstheme="minorHAnsi"/>
          <w:b/>
          <w:sz w:val="20"/>
          <w:szCs w:val="22"/>
        </w:rPr>
        <w:t>Protection des données personnelles - RGPD</w:t>
      </w:r>
    </w:p>
    <w:p w14:paraId="441A2921" w14:textId="77777777" w:rsidR="009A42B6" w:rsidRPr="001B1582"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 xml:space="preserve">Le/La Salarié(e) accepte que l’employeur, responsable de traitement, collecte, conserve, traite ses données personnelles et, le cas échéant les transmette principalement pour les faire sauvegarder en externe et/ou sous-traiter (notamment à un gestionnaire de payes). </w:t>
      </w:r>
    </w:p>
    <w:p w14:paraId="72ABDCAC" w14:textId="2C53EBFF" w:rsidR="009A42B6" w:rsidRPr="001B1582"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 xml:space="preserve">Ses données personnelles consistent notamment en ses éléments d’identité tels son nom de famille, son nom d’usage, ses prénoms, sa date et son lieu de naissance, sa nationalité, sa carte de séjour ou de résidence, son document d’identité (CNI ou passeport), son numéro de Sécurité Sociale, ses adresses postales, adresses de courriels et numéros de téléphone, ses coordonnées bancaires, son pourcentage de taux d’imposition (transmis par l’Administration fiscale ou </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 xml:space="preserve">a Salarié(e) à l’Employeur, son attestation de droits de la Sécurité Sociale et/ou de tous organismes sociaux (tels que la CMU) et toute information confidentielle qui y figureraient nécessaires à l’affiliation du/de La Salarié(e), à la mutuelle, toute donnée médicale nécessaire à l’exécution du contrat (notamment en cas d’inaptitude partielle), (ainsi qu’en cas de nécessité dans le cadre notamment de certaines dispositions collectives ou sociales : son état marital ou de compagnonnage (PACS), le nom de son partenaire ou conjoint et le nom et l‘âge de ses enfants). </w:t>
      </w:r>
    </w:p>
    <w:p w14:paraId="3C6543FF" w14:textId="77777777" w:rsidR="00BC3593" w:rsidRPr="001B1582" w:rsidRDefault="00DE2292" w:rsidP="00BC3593">
      <w:pPr>
        <w:jc w:val="both"/>
        <w:rPr>
          <w:rFonts w:asciiTheme="minorHAnsi" w:hAnsiTheme="minorHAnsi" w:cstheme="minorHAnsi"/>
          <w:sz w:val="20"/>
        </w:rPr>
      </w:pPr>
      <w:r w:rsidRPr="001B1582">
        <w:rPr>
          <w:rFonts w:asciiTheme="minorHAnsi" w:hAnsiTheme="minorHAnsi" w:cstheme="minorHAnsi"/>
          <w:sz w:val="20"/>
          <w:szCs w:val="22"/>
        </w:rPr>
        <w:t xml:space="preserve">Ses données personnelles comprennent également, le cas échéant, les éléments relatifs aux éventuels mandats du/de </w:t>
      </w:r>
      <w:r w:rsidR="00BC3593" w:rsidRPr="001B1582">
        <w:rPr>
          <w:rFonts w:asciiTheme="minorHAnsi" w:hAnsiTheme="minorHAnsi" w:cstheme="minorHAnsi"/>
          <w:sz w:val="20"/>
          <w:szCs w:val="22"/>
        </w:rPr>
        <w:t xml:space="preserve">Ses données personnelles comprennent également, le cas échéant, les éléments relatifs aux éventuels mandats du/de la </w:t>
      </w:r>
      <w:bookmarkStart w:id="21" w:name="_GoBack"/>
      <w:r w:rsidR="00BC3593" w:rsidRPr="001B1582">
        <w:rPr>
          <w:rFonts w:asciiTheme="minorHAnsi" w:hAnsiTheme="minorHAnsi" w:cstheme="minorHAnsi"/>
          <w:sz w:val="20"/>
          <w:szCs w:val="22"/>
        </w:rPr>
        <w:t>salarié</w:t>
      </w:r>
      <w:bookmarkEnd w:id="21"/>
      <w:r w:rsidR="00BC3593" w:rsidRPr="001B1582">
        <w:rPr>
          <w:rFonts w:asciiTheme="minorHAnsi" w:hAnsiTheme="minorHAnsi" w:cstheme="minorHAnsi"/>
          <w:sz w:val="20"/>
          <w:szCs w:val="22"/>
        </w:rPr>
        <w:t xml:space="preserve">(e) en qualité de représentant(e) du personnel ainsi que tout éventuel élément disciplinaire. Le traitement de toutes ces données est nécessaire à l’effet d’exécuter le présent contrat de travail, d’établir les bulletins de paye, de régler le montant </w:t>
      </w:r>
      <w:r w:rsidR="00BC3593" w:rsidRPr="001B1582">
        <w:rPr>
          <w:rFonts w:asciiTheme="minorHAnsi" w:hAnsiTheme="minorHAnsi" w:cstheme="minorHAnsi"/>
          <w:color w:val="000000"/>
          <w:sz w:val="20"/>
          <w:szCs w:val="22"/>
        </w:rPr>
        <w:t>être effectuées auprès des organismes sociaux (Sécurité Sociale, URSSAF, organismes de prévoyance et de mutuelle) et fiscaux.</w:t>
      </w:r>
      <w:r w:rsidR="00BC3593" w:rsidRPr="001B1582">
        <w:rPr>
          <w:rFonts w:asciiTheme="minorHAnsi" w:hAnsiTheme="minorHAnsi" w:cstheme="minorHAnsi"/>
          <w:sz w:val="20"/>
          <w:szCs w:val="22"/>
        </w:rPr>
        <w:t xml:space="preserve"> Le/La Salarié consent à ce titre à ce que ses données personnelles soient transmises par l’Employeur à ces personnes et organismes.</w:t>
      </w:r>
    </w:p>
    <w:p w14:paraId="13EE507A" w14:textId="77777777" w:rsidR="00BC3593" w:rsidRPr="001B1582" w:rsidRDefault="00BC3593" w:rsidP="00BC3593">
      <w:pPr>
        <w:jc w:val="both"/>
        <w:rPr>
          <w:rFonts w:asciiTheme="minorHAnsi" w:hAnsiTheme="minorHAnsi" w:cstheme="minorHAnsi"/>
          <w:sz w:val="20"/>
        </w:rPr>
      </w:pPr>
      <w:r w:rsidRPr="001B1582">
        <w:rPr>
          <w:rFonts w:asciiTheme="minorHAnsi" w:hAnsiTheme="minorHAnsi" w:cstheme="minorHAnsi"/>
          <w:sz w:val="20"/>
          <w:szCs w:val="22"/>
        </w:rPr>
        <w:t>Destinataires d’éventuels des données personnelles du/de la Salarié(e) (au titre de la sauvegarde, de l’exploitation et/ou du transfert de ces données) :</w:t>
      </w:r>
    </w:p>
    <w:p w14:paraId="43ED6185" w14:textId="4FF9C772" w:rsidR="00DE2292" w:rsidRPr="001B1582" w:rsidRDefault="00DE2292" w:rsidP="00BC3593">
      <w:pPr>
        <w:jc w:val="both"/>
        <w:rPr>
          <w:rFonts w:ascii="Calibri" w:hAnsi="Calibri" w:cs="Calibri"/>
          <w:color w:val="000000"/>
          <w:kern w:val="24"/>
          <w:sz w:val="20"/>
          <w:szCs w:val="24"/>
        </w:rPr>
      </w:pPr>
      <w:r w:rsidRPr="001B1582">
        <w:rPr>
          <w:rFonts w:ascii="Calibri" w:hAnsi="Calibri" w:cs="Calibri"/>
          <w:color w:val="000000"/>
          <w:kern w:val="24"/>
          <w:sz w:val="20"/>
          <w:szCs w:val="24"/>
        </w:rPr>
        <w:t>Sécurité sociale, caisses sociales, administration fiscale, médecin du travail,…</w:t>
      </w:r>
    </w:p>
    <w:p w14:paraId="04C31292" w14:textId="77777777" w:rsidR="00DE2292" w:rsidRPr="001B1582" w:rsidRDefault="00DE2292" w:rsidP="00FA4ABB">
      <w:pPr>
        <w:pStyle w:val="Paragraphedeliste"/>
        <w:numPr>
          <w:ilvl w:val="0"/>
          <w:numId w:val="40"/>
        </w:numPr>
        <w:jc w:val="both"/>
        <w:rPr>
          <w:rFonts w:ascii="Calibri" w:hAnsi="Calibri" w:cs="Calibri"/>
          <w:color w:val="000000"/>
          <w:kern w:val="24"/>
          <w:sz w:val="20"/>
          <w:szCs w:val="24"/>
        </w:rPr>
      </w:pPr>
      <w:r w:rsidRPr="001B1582">
        <w:rPr>
          <w:rFonts w:ascii="Calibri" w:hAnsi="Calibri" w:cs="Calibri"/>
          <w:color w:val="000000"/>
          <w:kern w:val="24"/>
          <w:sz w:val="20"/>
          <w:szCs w:val="24"/>
        </w:rPr>
        <w:t>Gestionnaire externe de paye,</w:t>
      </w:r>
    </w:p>
    <w:p w14:paraId="4AAC2A0E" w14:textId="77777777" w:rsidR="00DE2292" w:rsidRPr="001B1582" w:rsidRDefault="00DE2292" w:rsidP="00FA4ABB">
      <w:pPr>
        <w:pStyle w:val="Paragraphedeliste"/>
        <w:numPr>
          <w:ilvl w:val="0"/>
          <w:numId w:val="40"/>
        </w:numPr>
        <w:jc w:val="both"/>
        <w:rPr>
          <w:rFonts w:ascii="Calibri" w:hAnsi="Calibri" w:cs="Calibri"/>
          <w:color w:val="000000"/>
          <w:kern w:val="24"/>
          <w:sz w:val="20"/>
          <w:szCs w:val="24"/>
        </w:rPr>
      </w:pPr>
      <w:r w:rsidRPr="001B1582">
        <w:rPr>
          <w:rFonts w:ascii="Calibri" w:hAnsi="Calibri" w:cs="Calibri"/>
          <w:color w:val="000000"/>
          <w:kern w:val="24"/>
          <w:sz w:val="20"/>
          <w:szCs w:val="24"/>
        </w:rPr>
        <w:t>Serveurs externes (sauvegarde) et éventuellement Cloud,</w:t>
      </w:r>
    </w:p>
    <w:p w14:paraId="49D62BB5" w14:textId="77777777" w:rsidR="00DE2292" w:rsidRPr="001B1582" w:rsidRDefault="00DE2292" w:rsidP="00FA4ABB">
      <w:pPr>
        <w:pStyle w:val="Paragraphedeliste"/>
        <w:numPr>
          <w:ilvl w:val="0"/>
          <w:numId w:val="40"/>
        </w:numPr>
        <w:jc w:val="both"/>
        <w:rPr>
          <w:rFonts w:ascii="Calibri" w:hAnsi="Calibri" w:cs="Calibri"/>
          <w:color w:val="000000"/>
          <w:kern w:val="24"/>
          <w:sz w:val="20"/>
          <w:szCs w:val="24"/>
        </w:rPr>
      </w:pPr>
      <w:r w:rsidRPr="001B1582">
        <w:rPr>
          <w:rFonts w:ascii="Calibri" w:hAnsi="Calibri" w:cs="Calibri"/>
          <w:color w:val="000000"/>
          <w:kern w:val="24"/>
          <w:sz w:val="20"/>
          <w:szCs w:val="24"/>
        </w:rPr>
        <w:t>EDI et sous-traitants (impression et envoi des bulletins de paye), banque (en cas de paiement des salaires par virements bancaire), …</w:t>
      </w:r>
    </w:p>
    <w:p w14:paraId="5448EA6A" w14:textId="77777777" w:rsidR="00E8509A" w:rsidRDefault="00E8509A" w:rsidP="0025233F">
      <w:pPr>
        <w:jc w:val="both"/>
        <w:rPr>
          <w:rFonts w:asciiTheme="minorHAnsi" w:hAnsiTheme="minorHAnsi" w:cstheme="minorHAnsi"/>
          <w:sz w:val="20"/>
          <w:szCs w:val="22"/>
        </w:rPr>
      </w:pPr>
    </w:p>
    <w:p w14:paraId="510C8726" w14:textId="77777777" w:rsidR="00E8509A" w:rsidRDefault="00E8509A" w:rsidP="0025233F">
      <w:pPr>
        <w:jc w:val="both"/>
        <w:rPr>
          <w:rFonts w:asciiTheme="minorHAnsi" w:hAnsiTheme="minorHAnsi" w:cstheme="minorHAnsi"/>
          <w:sz w:val="20"/>
          <w:szCs w:val="22"/>
        </w:rPr>
      </w:pPr>
    </w:p>
    <w:p w14:paraId="3857A9AD" w14:textId="0C55C252" w:rsidR="00DE2292" w:rsidRPr="00E8509A"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Ces données seront conservées jusqu’à la fin de la période de la plus longue prescription en matière sociale, à savoir dix ans à compter de la date la plus lointaine entre le dernier jour travaillé par le/la Salarié(e), le terme de son dernier contrat de travail, le jour d’effet de la résiliation de son contrat de travail, ou le jour de la fin de toute procédure contentieuse issue du fait de l’exécution et/ou de la rupture de son contrat de travail.</w:t>
      </w:r>
    </w:p>
    <w:p w14:paraId="16153368" w14:textId="1724C562" w:rsidR="00DE2292" w:rsidRPr="00E8509A"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Le/La Salarié(e) s’engage à respecter toute charte de bonnes pratiques, tout code de conduite, toute mesure de sécurité et tout règlement intérieur applicable dans l’e</w:t>
      </w:r>
      <w:r w:rsidR="00BD323C" w:rsidRPr="001B1582">
        <w:rPr>
          <w:rFonts w:asciiTheme="minorHAnsi" w:hAnsiTheme="minorHAnsi" w:cstheme="minorHAnsi"/>
          <w:sz w:val="20"/>
          <w:szCs w:val="22"/>
        </w:rPr>
        <w:t>ntreprise</w:t>
      </w:r>
      <w:r w:rsidRPr="001B1582">
        <w:rPr>
          <w:rFonts w:asciiTheme="minorHAnsi" w:hAnsiTheme="minorHAnsi" w:cstheme="minorHAnsi"/>
          <w:sz w:val="20"/>
          <w:szCs w:val="22"/>
        </w:rPr>
        <w:t xml:space="preserve">. </w:t>
      </w:r>
    </w:p>
    <w:p w14:paraId="4661E34A" w14:textId="7069A16A" w:rsidR="00DE2292" w:rsidRPr="00E8509A" w:rsidRDefault="00DE2292" w:rsidP="0025233F">
      <w:pPr>
        <w:jc w:val="both"/>
        <w:rPr>
          <w:rFonts w:asciiTheme="minorHAnsi" w:hAnsiTheme="minorHAnsi" w:cstheme="minorHAnsi"/>
          <w:sz w:val="20"/>
          <w:szCs w:val="22"/>
        </w:rPr>
      </w:pPr>
      <w:r w:rsidRPr="001B1582">
        <w:rPr>
          <w:rFonts w:asciiTheme="minorHAnsi" w:hAnsiTheme="minorHAnsi" w:cstheme="minorHAnsi"/>
          <w:sz w:val="20"/>
          <w:szCs w:val="22"/>
        </w:rPr>
        <w:t>Il est rappelé que le/</w:t>
      </w:r>
      <w:r w:rsidR="005921CF" w:rsidRPr="001B1582">
        <w:rPr>
          <w:rFonts w:asciiTheme="minorHAnsi" w:hAnsiTheme="minorHAnsi" w:cstheme="minorHAnsi"/>
          <w:sz w:val="20"/>
          <w:szCs w:val="22"/>
        </w:rPr>
        <w:t>l</w:t>
      </w:r>
      <w:r w:rsidRPr="001B1582">
        <w:rPr>
          <w:rFonts w:asciiTheme="minorHAnsi" w:hAnsiTheme="minorHAnsi" w:cstheme="minorHAnsi"/>
          <w:sz w:val="20"/>
          <w:szCs w:val="22"/>
        </w:rPr>
        <w:t>a Salarié(e) dispose des droits suivants qu’il/elle peut exercer à condition que cela ne contrevienne pas à une disposition légale ou ne soit pas contraire à la finalité de conservation et traitement des données personnelles exposée ci-dessus :</w:t>
      </w:r>
    </w:p>
    <w:p w14:paraId="345964CD" w14:textId="129BE519"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e droit à l’information : le responsable de traitement est tenu de fournir notamment l’identité et les coordonnées du responsable du traitement et, le cas échéant, les coordonnées du délégué à la protection des données, de même que les finalités du traitement auquel sont destinées les données à caractère personnel ainsi que la base juridique du traitement</w:t>
      </w:r>
      <w:r w:rsidRPr="001B1582">
        <w:rPr>
          <w:rFonts w:asciiTheme="minorHAnsi" w:hAnsiTheme="minorHAnsi" w:cstheme="minorHAnsi"/>
          <w:sz w:val="20"/>
        </w:rPr>
        <w:t> ;</w:t>
      </w:r>
    </w:p>
    <w:p w14:paraId="647CDAEC" w14:textId="7EF86D5B"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e droit d’accès : droit pour la personne dont les données sont collectées de savoir si elles font l’objet d’un traitement et, dans l’affirmative, les finalités du traitement, les destinataires, la durée de conservation des données, ainsi que, notamment, l’existence du droit de rectification ou d’effacement</w:t>
      </w:r>
      <w:r w:rsidRPr="001B1582">
        <w:rPr>
          <w:rFonts w:asciiTheme="minorHAnsi" w:hAnsiTheme="minorHAnsi" w:cstheme="minorHAnsi"/>
          <w:sz w:val="20"/>
        </w:rPr>
        <w:t> ;</w:t>
      </w:r>
    </w:p>
    <w:p w14:paraId="24E77065" w14:textId="601DB6E1"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e droit à rectification : droit d’obtenir dans les meilleurs délais la rectification de données inexactes ou incomplètes</w:t>
      </w:r>
      <w:r w:rsidRPr="001B1582">
        <w:rPr>
          <w:rFonts w:asciiTheme="minorHAnsi" w:hAnsiTheme="minorHAnsi" w:cstheme="minorHAnsi"/>
          <w:sz w:val="20"/>
        </w:rPr>
        <w:t> ;</w:t>
      </w:r>
    </w:p>
    <w:p w14:paraId="5DCF924E" w14:textId="731403FB"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e droit à l’oubli : droit pour une personne de demander l’effacement de ses données personnelles auprès du responsable de traitement, à l’issue de la durée de conservation des données, sous les conditions qui précèdent et dans le cadre des dispositions légales</w:t>
      </w:r>
      <w:r w:rsidRPr="001B1582">
        <w:rPr>
          <w:rFonts w:asciiTheme="minorHAnsi" w:hAnsiTheme="minorHAnsi" w:cstheme="minorHAnsi"/>
          <w:sz w:val="20"/>
        </w:rPr>
        <w:t> ;</w:t>
      </w:r>
    </w:p>
    <w:p w14:paraId="7F2C9C57" w14:textId="2B21C439"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e droit à la limitation du traitement : dans certains cas, la personne concernée peut exiger que le responsable de traitement puisse conserver ses données sans pouvoir s’en servir</w:t>
      </w:r>
      <w:r w:rsidRPr="001B1582">
        <w:rPr>
          <w:rFonts w:asciiTheme="minorHAnsi" w:hAnsiTheme="minorHAnsi" w:cstheme="minorHAnsi"/>
          <w:sz w:val="20"/>
        </w:rPr>
        <w:t> ;</w:t>
      </w:r>
    </w:p>
    <w:p w14:paraId="6D76A5EC" w14:textId="21081D4F" w:rsidR="00DE2292" w:rsidRPr="001B1582" w:rsidRDefault="009A42B6" w:rsidP="009A42B6">
      <w:pPr>
        <w:pStyle w:val="Paragraphedeliste"/>
        <w:numPr>
          <w:ilvl w:val="0"/>
          <w:numId w:val="18"/>
        </w:numPr>
        <w:ind w:left="720"/>
        <w:jc w:val="both"/>
        <w:rPr>
          <w:rFonts w:asciiTheme="minorHAnsi" w:hAnsiTheme="minorHAnsi" w:cstheme="minorHAnsi"/>
          <w:sz w:val="20"/>
        </w:rPr>
      </w:pPr>
      <w:r w:rsidRPr="001B1582">
        <w:rPr>
          <w:rFonts w:asciiTheme="minorHAnsi" w:hAnsiTheme="minorHAnsi" w:cstheme="minorHAnsi"/>
          <w:sz w:val="20"/>
        </w:rPr>
        <w:t>l</w:t>
      </w:r>
      <w:r w:rsidR="00DE2292" w:rsidRPr="001B1582">
        <w:rPr>
          <w:rFonts w:asciiTheme="minorHAnsi" w:hAnsiTheme="minorHAnsi" w:cstheme="minorHAnsi"/>
          <w:sz w:val="20"/>
        </w:rPr>
        <w:t xml:space="preserve">e droit à portabilité : droit pour une personne d’obtenir voire de réutiliser ses données personnelles : </w:t>
      </w:r>
    </w:p>
    <w:p w14:paraId="7BC8335C" w14:textId="3CF99F21" w:rsidR="00DE2292" w:rsidRPr="001B1582" w:rsidRDefault="00DE2292" w:rsidP="00FA4ABB">
      <w:pPr>
        <w:pStyle w:val="Paragraphedeliste"/>
        <w:numPr>
          <w:ilvl w:val="0"/>
          <w:numId w:val="41"/>
        </w:numPr>
        <w:tabs>
          <w:tab w:val="clear" w:pos="720"/>
        </w:tabs>
        <w:ind w:left="1134"/>
        <w:jc w:val="both"/>
        <w:rPr>
          <w:rFonts w:ascii="Calibri" w:hAnsi="Calibri" w:cs="Calibri"/>
          <w:color w:val="000000"/>
          <w:kern w:val="24"/>
          <w:sz w:val="20"/>
          <w:szCs w:val="24"/>
        </w:rPr>
      </w:pPr>
      <w:r w:rsidRPr="001B1582">
        <w:rPr>
          <w:rFonts w:ascii="Calibri" w:hAnsi="Calibri" w:cs="Calibri"/>
          <w:color w:val="000000"/>
          <w:kern w:val="24"/>
          <w:sz w:val="20"/>
          <w:szCs w:val="24"/>
        </w:rPr>
        <w:t>droit de récupérer les données personnelles la concernant pour les conserver</w:t>
      </w:r>
      <w:r w:rsidR="009A42B6" w:rsidRPr="001B1582">
        <w:rPr>
          <w:rFonts w:ascii="Calibri" w:hAnsi="Calibri" w:cs="Calibri"/>
          <w:color w:val="000000"/>
          <w:kern w:val="24"/>
          <w:sz w:val="20"/>
          <w:szCs w:val="24"/>
        </w:rPr>
        <w:t> ;</w:t>
      </w:r>
    </w:p>
    <w:p w14:paraId="4A674E87" w14:textId="5C82D696" w:rsidR="00DE2292" w:rsidRPr="001B1582" w:rsidRDefault="00DE2292" w:rsidP="00FA4ABB">
      <w:pPr>
        <w:pStyle w:val="Paragraphedeliste"/>
        <w:numPr>
          <w:ilvl w:val="0"/>
          <w:numId w:val="41"/>
        </w:numPr>
        <w:tabs>
          <w:tab w:val="clear" w:pos="720"/>
        </w:tabs>
        <w:ind w:left="1134"/>
        <w:jc w:val="both"/>
        <w:rPr>
          <w:rFonts w:ascii="Calibri" w:hAnsi="Calibri" w:cs="Calibri"/>
          <w:color w:val="000000"/>
          <w:kern w:val="24"/>
          <w:sz w:val="20"/>
          <w:szCs w:val="24"/>
        </w:rPr>
      </w:pPr>
      <w:r w:rsidRPr="001B1582">
        <w:rPr>
          <w:rFonts w:ascii="Calibri" w:hAnsi="Calibri" w:cs="Calibri"/>
          <w:color w:val="000000"/>
          <w:kern w:val="24"/>
          <w:sz w:val="20"/>
          <w:szCs w:val="24"/>
        </w:rPr>
        <w:t xml:space="preserve">droit de les transférer à un autre organisme. </w:t>
      </w:r>
    </w:p>
    <w:p w14:paraId="783C5F7D" w14:textId="77777777" w:rsidR="00DE2292" w:rsidRPr="001B1582" w:rsidRDefault="00DE2292" w:rsidP="009A42B6">
      <w:pPr>
        <w:pStyle w:val="Paragraphedeliste"/>
        <w:ind w:left="1134" w:hanging="360"/>
        <w:jc w:val="both"/>
        <w:rPr>
          <w:rFonts w:ascii="Calibri" w:hAnsi="Calibri" w:cs="Calibri"/>
          <w:color w:val="000000"/>
          <w:kern w:val="24"/>
          <w:sz w:val="20"/>
          <w:szCs w:val="24"/>
        </w:rPr>
      </w:pPr>
      <w:r w:rsidRPr="001B1582">
        <w:rPr>
          <w:rFonts w:ascii="Calibri" w:hAnsi="Calibri" w:cs="Calibri"/>
          <w:color w:val="000000"/>
          <w:kern w:val="24"/>
          <w:sz w:val="20"/>
          <w:szCs w:val="24"/>
        </w:rPr>
        <w:t xml:space="preserve">A condition que les trois conditions suivantes soient réunies : </w:t>
      </w:r>
    </w:p>
    <w:p w14:paraId="3F28456E" w14:textId="643BF2D5" w:rsidR="00DE2292" w:rsidRPr="001B1582" w:rsidRDefault="00DE2292" w:rsidP="00E8509A">
      <w:pPr>
        <w:pStyle w:val="Paragraphedeliste"/>
        <w:numPr>
          <w:ilvl w:val="0"/>
          <w:numId w:val="41"/>
        </w:numPr>
        <w:tabs>
          <w:tab w:val="clear" w:pos="720"/>
        </w:tabs>
        <w:ind w:left="1134"/>
        <w:jc w:val="both"/>
        <w:rPr>
          <w:rFonts w:ascii="Calibri" w:hAnsi="Calibri" w:cs="Calibri"/>
          <w:color w:val="000000"/>
          <w:kern w:val="24"/>
          <w:sz w:val="20"/>
          <w:szCs w:val="24"/>
        </w:rPr>
      </w:pPr>
      <w:r w:rsidRPr="001B1582">
        <w:rPr>
          <w:rFonts w:ascii="Calibri" w:hAnsi="Calibri" w:cs="Calibri"/>
          <w:color w:val="000000"/>
          <w:kern w:val="24"/>
          <w:sz w:val="20"/>
          <w:szCs w:val="24"/>
        </w:rPr>
        <w:t xml:space="preserve">les données personnelles doivent avoir été fournies par la personne elle-même..., </w:t>
      </w:r>
    </w:p>
    <w:p w14:paraId="06FC7318" w14:textId="2725D168" w:rsidR="00DE2292" w:rsidRPr="001B1582" w:rsidRDefault="00DE2292" w:rsidP="00E8509A">
      <w:pPr>
        <w:pStyle w:val="Paragraphedeliste"/>
        <w:numPr>
          <w:ilvl w:val="0"/>
          <w:numId w:val="41"/>
        </w:numPr>
        <w:tabs>
          <w:tab w:val="clear" w:pos="720"/>
        </w:tabs>
        <w:ind w:left="1134"/>
        <w:jc w:val="both"/>
        <w:rPr>
          <w:rFonts w:ascii="Calibri" w:hAnsi="Calibri" w:cs="Calibri"/>
          <w:color w:val="000000"/>
          <w:kern w:val="24"/>
          <w:sz w:val="20"/>
          <w:szCs w:val="24"/>
        </w:rPr>
      </w:pPr>
      <w:r w:rsidRPr="001B1582">
        <w:rPr>
          <w:rFonts w:ascii="Calibri" w:hAnsi="Calibri" w:cs="Calibri"/>
          <w:color w:val="000000"/>
          <w:kern w:val="24"/>
          <w:sz w:val="20"/>
          <w:szCs w:val="24"/>
        </w:rPr>
        <w:t xml:space="preserve">… sur la base du consentement ou de l’exécution d’un contrat. Ainsi, les données personnelles traitées par l’employeur sur une autre base ne bénéficieront pas de la portabilité, </w:t>
      </w:r>
    </w:p>
    <w:p w14:paraId="4855C0C4" w14:textId="42C61EE2" w:rsidR="00DE2292" w:rsidRPr="009A42B6" w:rsidRDefault="00DE2292" w:rsidP="00E8509A">
      <w:pPr>
        <w:pStyle w:val="Paragraphedeliste"/>
        <w:numPr>
          <w:ilvl w:val="0"/>
          <w:numId w:val="41"/>
        </w:numPr>
        <w:tabs>
          <w:tab w:val="clear" w:pos="720"/>
        </w:tabs>
        <w:ind w:left="1134"/>
        <w:jc w:val="both"/>
        <w:rPr>
          <w:rFonts w:ascii="Calibri" w:hAnsi="Calibri" w:cs="Calibri"/>
          <w:color w:val="000000"/>
          <w:kern w:val="24"/>
          <w:sz w:val="20"/>
          <w:szCs w:val="24"/>
        </w:rPr>
      </w:pPr>
      <w:r w:rsidRPr="001B1582">
        <w:rPr>
          <w:rFonts w:ascii="Calibri" w:hAnsi="Calibri" w:cs="Calibri"/>
          <w:color w:val="000000"/>
          <w:kern w:val="24"/>
          <w:sz w:val="20"/>
          <w:szCs w:val="24"/>
        </w:rPr>
        <w:t>la portabilité ne doit pas porter atteinte aux droits et libertés de tiers.</w:t>
      </w:r>
      <w:r w:rsidRPr="009A42B6">
        <w:rPr>
          <w:rFonts w:ascii="Calibri" w:hAnsi="Calibri" w:cs="Calibri"/>
          <w:color w:val="000000"/>
          <w:kern w:val="24"/>
          <w:sz w:val="20"/>
          <w:szCs w:val="24"/>
        </w:rPr>
        <w:t xml:space="preserve"> </w:t>
      </w:r>
      <w:bookmarkEnd w:id="20"/>
    </w:p>
    <w:sectPr w:rsidR="00DE2292" w:rsidRPr="009A42B6" w:rsidSect="00E74396">
      <w:headerReference w:type="default" r:id="rId10"/>
      <w:footerReference w:type="default" r:id="rId11"/>
      <w:headerReference w:type="first" r:id="rId12"/>
      <w:footerReference w:type="first" r:id="rId13"/>
      <w:pgSz w:w="11906" w:h="16838"/>
      <w:pgMar w:top="964" w:right="1134" w:bottom="907" w:left="1134" w:header="510" w:footer="45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F0263" w14:textId="77777777" w:rsidR="00B54901" w:rsidRDefault="00B54901">
      <w:r>
        <w:separator/>
      </w:r>
    </w:p>
  </w:endnote>
  <w:endnote w:type="continuationSeparator" w:id="0">
    <w:p w14:paraId="2BEA3C29" w14:textId="77777777" w:rsidR="00B54901" w:rsidRDefault="00B5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8791" w14:textId="4E6101CC" w:rsidR="0025233F" w:rsidRPr="00E74396" w:rsidRDefault="00B54901" w:rsidP="00E74396">
    <w:pPr>
      <w:pStyle w:val="Pieddepage"/>
      <w:tabs>
        <w:tab w:val="clear" w:pos="9071"/>
        <w:tab w:val="right" w:pos="9638"/>
      </w:tabs>
      <w:jc w:val="center"/>
      <w:rPr>
        <w:b/>
        <w:bCs/>
        <w:color w:val="0070C0"/>
        <w:sz w:val="18"/>
        <w:szCs w:val="18"/>
      </w:rPr>
    </w:pPr>
    <w:sdt>
      <w:sdtPr>
        <w:id w:val="745843253"/>
        <w:docPartObj>
          <w:docPartGallery w:val="Page Numbers (Top of Page)"/>
          <w:docPartUnique/>
        </w:docPartObj>
      </w:sdtPr>
      <w:sdtEndPr>
        <w:rPr>
          <w:b/>
          <w:bCs/>
          <w:color w:val="0070C0"/>
          <w:sz w:val="18"/>
          <w:szCs w:val="18"/>
        </w:rPr>
      </w:sdtEndPr>
      <w:sdtContent>
        <w:r w:rsidR="0025233F" w:rsidRPr="00E74396">
          <w:rPr>
            <w:b/>
            <w:bCs/>
            <w:color w:val="0070C0"/>
            <w:sz w:val="18"/>
            <w:szCs w:val="18"/>
          </w:rPr>
          <w:fldChar w:fldCharType="begin"/>
        </w:r>
        <w:r w:rsidR="0025233F" w:rsidRPr="00E74396">
          <w:rPr>
            <w:b/>
            <w:bCs/>
            <w:color w:val="0070C0"/>
            <w:sz w:val="18"/>
            <w:szCs w:val="18"/>
          </w:rPr>
          <w:instrText>PAGE</w:instrText>
        </w:r>
        <w:r w:rsidR="0025233F" w:rsidRPr="00E74396">
          <w:rPr>
            <w:b/>
            <w:bCs/>
            <w:color w:val="0070C0"/>
            <w:sz w:val="18"/>
            <w:szCs w:val="18"/>
          </w:rPr>
          <w:fldChar w:fldCharType="separate"/>
        </w:r>
        <w:r w:rsidR="0025233F" w:rsidRPr="00E74396">
          <w:rPr>
            <w:b/>
            <w:bCs/>
            <w:color w:val="0070C0"/>
            <w:sz w:val="18"/>
            <w:szCs w:val="18"/>
          </w:rPr>
          <w:t>1</w:t>
        </w:r>
        <w:r w:rsidR="0025233F" w:rsidRPr="00E74396">
          <w:rPr>
            <w:b/>
            <w:bCs/>
            <w:color w:val="0070C0"/>
            <w:sz w:val="18"/>
            <w:szCs w:val="18"/>
          </w:rPr>
          <w:fldChar w:fldCharType="end"/>
        </w:r>
        <w:r w:rsidR="0025233F" w:rsidRPr="00E74396">
          <w:rPr>
            <w:b/>
            <w:bCs/>
            <w:color w:val="0070C0"/>
            <w:sz w:val="18"/>
            <w:szCs w:val="18"/>
          </w:rPr>
          <w:t>/</w:t>
        </w:r>
        <w:r w:rsidR="0025233F" w:rsidRPr="00E74396">
          <w:rPr>
            <w:b/>
            <w:bCs/>
            <w:color w:val="0070C0"/>
            <w:sz w:val="18"/>
            <w:szCs w:val="18"/>
          </w:rPr>
          <w:fldChar w:fldCharType="begin"/>
        </w:r>
        <w:r w:rsidR="0025233F" w:rsidRPr="00E74396">
          <w:rPr>
            <w:b/>
            <w:bCs/>
            <w:color w:val="0070C0"/>
            <w:sz w:val="18"/>
            <w:szCs w:val="18"/>
          </w:rPr>
          <w:instrText>NUMPAGES</w:instrText>
        </w:r>
        <w:r w:rsidR="0025233F" w:rsidRPr="00E74396">
          <w:rPr>
            <w:b/>
            <w:bCs/>
            <w:color w:val="0070C0"/>
            <w:sz w:val="18"/>
            <w:szCs w:val="18"/>
          </w:rPr>
          <w:fldChar w:fldCharType="separate"/>
        </w:r>
        <w:r w:rsidR="0025233F" w:rsidRPr="00E74396">
          <w:rPr>
            <w:b/>
            <w:bCs/>
            <w:color w:val="0070C0"/>
            <w:sz w:val="18"/>
            <w:szCs w:val="18"/>
          </w:rPr>
          <w:t>13</w:t>
        </w:r>
        <w:r w:rsidR="0025233F" w:rsidRPr="00E74396">
          <w:rPr>
            <w:b/>
            <w:bCs/>
            <w:color w:val="0070C0"/>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2BA8" w14:textId="77777777" w:rsidR="0025233F" w:rsidRDefault="0025233F" w:rsidP="002F415B">
    <w:pPr>
      <w:pStyle w:val="Pieddepage"/>
      <w:tabs>
        <w:tab w:val="clear" w:pos="9071"/>
        <w:tab w:val="right" w:pos="9638"/>
      </w:tabs>
    </w:pPr>
    <w:bookmarkStart w:id="22" w:name="_Hlk7165616"/>
    <w:bookmarkStart w:id="23" w:name="_Hlk7165617"/>
    <w:r>
      <w:rPr>
        <w:rFonts w:asciiTheme="minorHAnsi" w:hAnsiTheme="minorHAnsi" w:cstheme="minorHAnsi"/>
        <w:b/>
        <w:color w:val="0070C0"/>
        <w:sz w:val="20"/>
      </w:rPr>
      <w:t>V</w:t>
    </w:r>
    <w:r w:rsidRPr="00810CE5">
      <w:rPr>
        <w:rFonts w:asciiTheme="minorHAnsi" w:hAnsiTheme="minorHAnsi" w:cstheme="minorHAnsi"/>
        <w:b/>
        <w:color w:val="0070C0"/>
        <w:sz w:val="20"/>
      </w:rPr>
      <w:t>ersion du 15 avril 2019 version finale</w:t>
    </w:r>
    <w:r>
      <w:rPr>
        <w:rFonts w:asciiTheme="minorHAnsi" w:hAnsiTheme="minorHAnsi" w:cstheme="minorHAnsi"/>
        <w:b/>
        <w:color w:val="0070C0"/>
        <w:sz w:val="20"/>
      </w:rPr>
      <w:t xml:space="preserve"> et mise en forme</w:t>
    </w:r>
    <w:r>
      <w:rPr>
        <w:rFonts w:asciiTheme="minorHAnsi" w:hAnsiTheme="minorHAnsi" w:cstheme="minorHAnsi"/>
        <w:b/>
        <w:color w:val="0070C0"/>
        <w:sz w:val="20"/>
      </w:rPr>
      <w:tab/>
    </w:r>
    <w:r>
      <w:rPr>
        <w:rFonts w:asciiTheme="minorHAnsi" w:hAnsiTheme="minorHAnsi" w:cstheme="minorHAnsi"/>
        <w:b/>
        <w:color w:val="0070C0"/>
        <w:sz w:val="20"/>
      </w:rPr>
      <w:tab/>
    </w:r>
    <w:sdt>
      <w:sdtPr>
        <w:id w:val="976499153"/>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sz w:val="24"/>
            <w:szCs w:val="24"/>
          </w:rPr>
          <w:t>17</w:t>
        </w:r>
        <w:r>
          <w:rPr>
            <w:b/>
            <w:bCs/>
            <w:sz w:val="24"/>
            <w:szCs w:val="24"/>
          </w:rPr>
          <w:fldChar w:fldCharType="end"/>
        </w:r>
      </w:sdtContent>
    </w:sdt>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0C9A" w14:textId="77777777" w:rsidR="00B54901" w:rsidRDefault="00B54901">
      <w:r>
        <w:separator/>
      </w:r>
    </w:p>
  </w:footnote>
  <w:footnote w:type="continuationSeparator" w:id="0">
    <w:p w14:paraId="66034407" w14:textId="77777777" w:rsidR="00B54901" w:rsidRDefault="00B5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1FB0" w14:textId="38B33765" w:rsidR="0025233F" w:rsidRPr="00E74396" w:rsidRDefault="0025233F" w:rsidP="004E2646">
    <w:pPr>
      <w:pStyle w:val="En-tte"/>
      <w:jc w:val="center"/>
      <w:rPr>
        <w:color w:val="0070C0"/>
        <w:sz w:val="22"/>
      </w:rPr>
    </w:pPr>
    <w:r w:rsidRPr="00E74396">
      <w:rPr>
        <w:color w:val="0070C0"/>
        <w:sz w:val="22"/>
      </w:rPr>
      <w:t xml:space="preserve">Matrice de </w:t>
    </w:r>
    <w:r w:rsidRPr="00E74396">
      <w:rPr>
        <w:b/>
        <w:bCs/>
        <w:color w:val="0070C0"/>
        <w:sz w:val="22"/>
      </w:rPr>
      <w:t>CDD</w:t>
    </w:r>
    <w:r w:rsidRPr="00E74396">
      <w:rPr>
        <w:color w:val="0070C0"/>
        <w:sz w:val="22"/>
      </w:rPr>
      <w:t xml:space="preserve"> PERSONNEL ADMINISTRATIF et de SERVICES et d’ENCADREMENT PEDAGOGIQUE</w:t>
    </w:r>
  </w:p>
  <w:p w14:paraId="60B58697" w14:textId="77777777" w:rsidR="0025233F" w:rsidRPr="00E74396" w:rsidRDefault="0025233F" w:rsidP="004E2646">
    <w:pPr>
      <w:pStyle w:val="En-tte"/>
      <w:jc w:val="center"/>
      <w:rPr>
        <w:b/>
        <w:bCs/>
        <w:color w:val="0070C0"/>
        <w:sz w:val="22"/>
      </w:rPr>
    </w:pPr>
    <w:r w:rsidRPr="00E74396">
      <w:rPr>
        <w:b/>
        <w:bCs/>
        <w:color w:val="0070C0"/>
        <w:sz w:val="22"/>
      </w:rPr>
      <w:t>Temps partiel</w:t>
    </w:r>
  </w:p>
  <w:p w14:paraId="662724C8" w14:textId="77777777" w:rsidR="0025233F" w:rsidRPr="004E2646" w:rsidRDefault="0025233F" w:rsidP="004E26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4743" w14:textId="6C82F5F0" w:rsidR="0025233F" w:rsidRPr="00533F7B" w:rsidRDefault="0025233F" w:rsidP="00FA6634">
    <w:pPr>
      <w:pStyle w:val="En-tte"/>
      <w:jc w:val="center"/>
      <w:rPr>
        <w:rFonts w:asciiTheme="minorHAnsi" w:hAnsiTheme="minorHAnsi"/>
        <w:color w:val="0070C0"/>
        <w:sz w:val="22"/>
      </w:rPr>
    </w:pPr>
    <w:r w:rsidRPr="00533F7B">
      <w:rPr>
        <w:rFonts w:asciiTheme="minorHAnsi" w:hAnsiTheme="minorHAnsi"/>
        <w:color w:val="0070C0"/>
        <w:sz w:val="22"/>
      </w:rPr>
      <w:t xml:space="preserve">Matrice de </w:t>
    </w:r>
    <w:r w:rsidRPr="00533F7B">
      <w:rPr>
        <w:rFonts w:asciiTheme="minorHAnsi" w:hAnsiTheme="minorHAnsi"/>
        <w:b/>
        <w:color w:val="0070C0"/>
        <w:sz w:val="22"/>
      </w:rPr>
      <w:t xml:space="preserve">CDD </w:t>
    </w:r>
    <w:r w:rsidRPr="00533F7B">
      <w:rPr>
        <w:rFonts w:asciiTheme="minorHAnsi" w:hAnsiTheme="minorHAnsi"/>
        <w:color w:val="0070C0"/>
        <w:sz w:val="22"/>
      </w:rPr>
      <w:t>PERSONNEL  ADMINISTRATIF et de SERVICES et d’ENCADREMENT PEDAGOGIQUE</w:t>
    </w:r>
  </w:p>
  <w:p w14:paraId="4009A4EE" w14:textId="565CB699" w:rsidR="0025233F" w:rsidRPr="00533F7B" w:rsidRDefault="0025233F" w:rsidP="00FA6634">
    <w:pPr>
      <w:pStyle w:val="En-tte"/>
      <w:jc w:val="center"/>
      <w:rPr>
        <w:rFonts w:asciiTheme="minorHAnsi" w:hAnsiTheme="minorHAnsi"/>
        <w:b/>
        <w:color w:val="0070C0"/>
        <w:sz w:val="22"/>
      </w:rPr>
    </w:pPr>
    <w:r w:rsidRPr="00533F7B">
      <w:rPr>
        <w:rFonts w:asciiTheme="minorHAnsi" w:hAnsiTheme="minorHAnsi"/>
        <w:b/>
        <w:color w:val="0070C0"/>
        <w:sz w:val="22"/>
      </w:rPr>
      <w:t>Temps partiel</w:t>
    </w:r>
  </w:p>
  <w:p w14:paraId="4E8B0049" w14:textId="77777777" w:rsidR="0025233F" w:rsidRDefault="002523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6B0"/>
    <w:multiLevelType w:val="hybridMultilevel"/>
    <w:tmpl w:val="93802F9C"/>
    <w:lvl w:ilvl="0" w:tplc="040C0003">
      <w:start w:val="1"/>
      <w:numFmt w:val="bullet"/>
      <w:lvlText w:val="o"/>
      <w:lvlJc w:val="left"/>
      <w:pPr>
        <w:tabs>
          <w:tab w:val="num" w:pos="720"/>
        </w:tabs>
        <w:ind w:left="720" w:hanging="360"/>
      </w:pPr>
      <w:rPr>
        <w:rFonts w:ascii="Courier New" w:hAnsi="Courier New" w:cs="Courier New" w:hint="default"/>
      </w:rPr>
    </w:lvl>
    <w:lvl w:ilvl="1" w:tplc="969420AC" w:tentative="1">
      <w:start w:val="1"/>
      <w:numFmt w:val="bullet"/>
      <w:lvlText w:val="•"/>
      <w:lvlJc w:val="left"/>
      <w:pPr>
        <w:tabs>
          <w:tab w:val="num" w:pos="1440"/>
        </w:tabs>
        <w:ind w:left="1440" w:hanging="360"/>
      </w:pPr>
      <w:rPr>
        <w:rFonts w:ascii="Arial" w:hAnsi="Arial" w:hint="default"/>
      </w:rPr>
    </w:lvl>
    <w:lvl w:ilvl="2" w:tplc="EFDC4AEA" w:tentative="1">
      <w:start w:val="1"/>
      <w:numFmt w:val="bullet"/>
      <w:lvlText w:val="•"/>
      <w:lvlJc w:val="left"/>
      <w:pPr>
        <w:tabs>
          <w:tab w:val="num" w:pos="2160"/>
        </w:tabs>
        <w:ind w:left="2160" w:hanging="360"/>
      </w:pPr>
      <w:rPr>
        <w:rFonts w:ascii="Arial" w:hAnsi="Arial" w:hint="default"/>
      </w:rPr>
    </w:lvl>
    <w:lvl w:ilvl="3" w:tplc="5E28B728" w:tentative="1">
      <w:start w:val="1"/>
      <w:numFmt w:val="bullet"/>
      <w:lvlText w:val="•"/>
      <w:lvlJc w:val="left"/>
      <w:pPr>
        <w:tabs>
          <w:tab w:val="num" w:pos="2880"/>
        </w:tabs>
        <w:ind w:left="2880" w:hanging="360"/>
      </w:pPr>
      <w:rPr>
        <w:rFonts w:ascii="Arial" w:hAnsi="Arial" w:hint="default"/>
      </w:rPr>
    </w:lvl>
    <w:lvl w:ilvl="4" w:tplc="EAF2FDBC" w:tentative="1">
      <w:start w:val="1"/>
      <w:numFmt w:val="bullet"/>
      <w:lvlText w:val="•"/>
      <w:lvlJc w:val="left"/>
      <w:pPr>
        <w:tabs>
          <w:tab w:val="num" w:pos="3600"/>
        </w:tabs>
        <w:ind w:left="3600" w:hanging="360"/>
      </w:pPr>
      <w:rPr>
        <w:rFonts w:ascii="Arial" w:hAnsi="Arial" w:hint="default"/>
      </w:rPr>
    </w:lvl>
    <w:lvl w:ilvl="5" w:tplc="B9BCD714" w:tentative="1">
      <w:start w:val="1"/>
      <w:numFmt w:val="bullet"/>
      <w:lvlText w:val="•"/>
      <w:lvlJc w:val="left"/>
      <w:pPr>
        <w:tabs>
          <w:tab w:val="num" w:pos="4320"/>
        </w:tabs>
        <w:ind w:left="4320" w:hanging="360"/>
      </w:pPr>
      <w:rPr>
        <w:rFonts w:ascii="Arial" w:hAnsi="Arial" w:hint="default"/>
      </w:rPr>
    </w:lvl>
    <w:lvl w:ilvl="6" w:tplc="9926C102" w:tentative="1">
      <w:start w:val="1"/>
      <w:numFmt w:val="bullet"/>
      <w:lvlText w:val="•"/>
      <w:lvlJc w:val="left"/>
      <w:pPr>
        <w:tabs>
          <w:tab w:val="num" w:pos="5040"/>
        </w:tabs>
        <w:ind w:left="5040" w:hanging="360"/>
      </w:pPr>
      <w:rPr>
        <w:rFonts w:ascii="Arial" w:hAnsi="Arial" w:hint="default"/>
      </w:rPr>
    </w:lvl>
    <w:lvl w:ilvl="7" w:tplc="DFCE983C" w:tentative="1">
      <w:start w:val="1"/>
      <w:numFmt w:val="bullet"/>
      <w:lvlText w:val="•"/>
      <w:lvlJc w:val="left"/>
      <w:pPr>
        <w:tabs>
          <w:tab w:val="num" w:pos="5760"/>
        </w:tabs>
        <w:ind w:left="5760" w:hanging="360"/>
      </w:pPr>
      <w:rPr>
        <w:rFonts w:ascii="Arial" w:hAnsi="Arial" w:hint="default"/>
      </w:rPr>
    </w:lvl>
    <w:lvl w:ilvl="8" w:tplc="C61EF2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5614B"/>
    <w:multiLevelType w:val="hybridMultilevel"/>
    <w:tmpl w:val="817E40E8"/>
    <w:lvl w:ilvl="0" w:tplc="040C0001">
      <w:start w:val="1"/>
      <w:numFmt w:val="bullet"/>
      <w:lvlText w:val=""/>
      <w:lvlJc w:val="left"/>
      <w:pPr>
        <w:tabs>
          <w:tab w:val="num" w:pos="720"/>
        </w:tabs>
        <w:ind w:left="720" w:hanging="360"/>
      </w:pPr>
      <w:rPr>
        <w:rFonts w:ascii="Symbol" w:hAnsi="Symbol" w:hint="default"/>
      </w:rPr>
    </w:lvl>
    <w:lvl w:ilvl="1" w:tplc="969420AC" w:tentative="1">
      <w:start w:val="1"/>
      <w:numFmt w:val="bullet"/>
      <w:lvlText w:val="•"/>
      <w:lvlJc w:val="left"/>
      <w:pPr>
        <w:tabs>
          <w:tab w:val="num" w:pos="1440"/>
        </w:tabs>
        <w:ind w:left="1440" w:hanging="360"/>
      </w:pPr>
      <w:rPr>
        <w:rFonts w:ascii="Arial" w:hAnsi="Arial" w:hint="default"/>
      </w:rPr>
    </w:lvl>
    <w:lvl w:ilvl="2" w:tplc="EFDC4AEA" w:tentative="1">
      <w:start w:val="1"/>
      <w:numFmt w:val="bullet"/>
      <w:lvlText w:val="•"/>
      <w:lvlJc w:val="left"/>
      <w:pPr>
        <w:tabs>
          <w:tab w:val="num" w:pos="2160"/>
        </w:tabs>
        <w:ind w:left="2160" w:hanging="360"/>
      </w:pPr>
      <w:rPr>
        <w:rFonts w:ascii="Arial" w:hAnsi="Arial" w:hint="default"/>
      </w:rPr>
    </w:lvl>
    <w:lvl w:ilvl="3" w:tplc="5E28B728" w:tentative="1">
      <w:start w:val="1"/>
      <w:numFmt w:val="bullet"/>
      <w:lvlText w:val="•"/>
      <w:lvlJc w:val="left"/>
      <w:pPr>
        <w:tabs>
          <w:tab w:val="num" w:pos="2880"/>
        </w:tabs>
        <w:ind w:left="2880" w:hanging="360"/>
      </w:pPr>
      <w:rPr>
        <w:rFonts w:ascii="Arial" w:hAnsi="Arial" w:hint="default"/>
      </w:rPr>
    </w:lvl>
    <w:lvl w:ilvl="4" w:tplc="EAF2FDBC" w:tentative="1">
      <w:start w:val="1"/>
      <w:numFmt w:val="bullet"/>
      <w:lvlText w:val="•"/>
      <w:lvlJc w:val="left"/>
      <w:pPr>
        <w:tabs>
          <w:tab w:val="num" w:pos="3600"/>
        </w:tabs>
        <w:ind w:left="3600" w:hanging="360"/>
      </w:pPr>
      <w:rPr>
        <w:rFonts w:ascii="Arial" w:hAnsi="Arial" w:hint="default"/>
      </w:rPr>
    </w:lvl>
    <w:lvl w:ilvl="5" w:tplc="B9BCD714" w:tentative="1">
      <w:start w:val="1"/>
      <w:numFmt w:val="bullet"/>
      <w:lvlText w:val="•"/>
      <w:lvlJc w:val="left"/>
      <w:pPr>
        <w:tabs>
          <w:tab w:val="num" w:pos="4320"/>
        </w:tabs>
        <w:ind w:left="4320" w:hanging="360"/>
      </w:pPr>
      <w:rPr>
        <w:rFonts w:ascii="Arial" w:hAnsi="Arial" w:hint="default"/>
      </w:rPr>
    </w:lvl>
    <w:lvl w:ilvl="6" w:tplc="9926C102" w:tentative="1">
      <w:start w:val="1"/>
      <w:numFmt w:val="bullet"/>
      <w:lvlText w:val="•"/>
      <w:lvlJc w:val="left"/>
      <w:pPr>
        <w:tabs>
          <w:tab w:val="num" w:pos="5040"/>
        </w:tabs>
        <w:ind w:left="5040" w:hanging="360"/>
      </w:pPr>
      <w:rPr>
        <w:rFonts w:ascii="Arial" w:hAnsi="Arial" w:hint="default"/>
      </w:rPr>
    </w:lvl>
    <w:lvl w:ilvl="7" w:tplc="DFCE983C" w:tentative="1">
      <w:start w:val="1"/>
      <w:numFmt w:val="bullet"/>
      <w:lvlText w:val="•"/>
      <w:lvlJc w:val="left"/>
      <w:pPr>
        <w:tabs>
          <w:tab w:val="num" w:pos="5760"/>
        </w:tabs>
        <w:ind w:left="5760" w:hanging="360"/>
      </w:pPr>
      <w:rPr>
        <w:rFonts w:ascii="Arial" w:hAnsi="Arial" w:hint="default"/>
      </w:rPr>
    </w:lvl>
    <w:lvl w:ilvl="8" w:tplc="C61EF2A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729D2"/>
    <w:multiLevelType w:val="hybridMultilevel"/>
    <w:tmpl w:val="1004A63E"/>
    <w:lvl w:ilvl="0" w:tplc="3120E462">
      <w:numFmt w:val="bullet"/>
      <w:lvlText w:val="-"/>
      <w:lvlJc w:val="left"/>
      <w:pPr>
        <w:ind w:left="928" w:hanging="360"/>
      </w:pPr>
      <w:rPr>
        <w:rFonts w:ascii="Calibri" w:eastAsia="Times New Roman" w:hAnsi="Calibri" w:cs="Calibri"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08670DAB"/>
    <w:multiLevelType w:val="hybridMultilevel"/>
    <w:tmpl w:val="9ECA2092"/>
    <w:lvl w:ilvl="0" w:tplc="CD223968">
      <w:start w:val="10"/>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0D3C58E1"/>
    <w:multiLevelType w:val="hybridMultilevel"/>
    <w:tmpl w:val="DFB26E3C"/>
    <w:lvl w:ilvl="0" w:tplc="8A4E6F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34D8C"/>
    <w:multiLevelType w:val="hybridMultilevel"/>
    <w:tmpl w:val="37E24488"/>
    <w:lvl w:ilvl="0" w:tplc="D3D2BC5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10B76508"/>
    <w:multiLevelType w:val="hybridMultilevel"/>
    <w:tmpl w:val="EA2A031A"/>
    <w:lvl w:ilvl="0" w:tplc="3118DD8C">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394E12"/>
    <w:multiLevelType w:val="hybridMultilevel"/>
    <w:tmpl w:val="9D08E2FC"/>
    <w:lvl w:ilvl="0" w:tplc="1056FD9A">
      <w:start w:val="1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7C17A0B"/>
    <w:multiLevelType w:val="hybridMultilevel"/>
    <w:tmpl w:val="DFBA7AB0"/>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DD124D1"/>
    <w:multiLevelType w:val="hybridMultilevel"/>
    <w:tmpl w:val="6D28F668"/>
    <w:lvl w:ilvl="0" w:tplc="6BDE9214">
      <w:start w:val="1"/>
      <w:numFmt w:val="decimal"/>
      <w:lvlText w:val="(%1)"/>
      <w:lvlJc w:val="left"/>
      <w:pPr>
        <w:ind w:left="786" w:hanging="360"/>
      </w:pPr>
      <w:rPr>
        <w:rFonts w:hint="default"/>
        <w:b/>
        <w:u w:val="single"/>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10" w15:restartNumberingAfterBreak="0">
    <w:nsid w:val="23273D87"/>
    <w:multiLevelType w:val="hybridMultilevel"/>
    <w:tmpl w:val="D2C455EE"/>
    <w:lvl w:ilvl="0" w:tplc="839C8B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796B6C"/>
    <w:multiLevelType w:val="hybridMultilevel"/>
    <w:tmpl w:val="FA5E7A8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29305CF9"/>
    <w:multiLevelType w:val="hybridMultilevel"/>
    <w:tmpl w:val="2FC4C77C"/>
    <w:lvl w:ilvl="0" w:tplc="F432B26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04D29"/>
    <w:multiLevelType w:val="hybridMultilevel"/>
    <w:tmpl w:val="E6701864"/>
    <w:lvl w:ilvl="0" w:tplc="68AE46EA">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D4A3A2F"/>
    <w:multiLevelType w:val="hybridMultilevel"/>
    <w:tmpl w:val="845419B4"/>
    <w:lvl w:ilvl="0" w:tplc="D03AC776">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C437D8"/>
    <w:multiLevelType w:val="hybridMultilevel"/>
    <w:tmpl w:val="5AE208A2"/>
    <w:lvl w:ilvl="0" w:tplc="9B3CBA02">
      <w:start w:val="2"/>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222E8"/>
    <w:multiLevelType w:val="hybridMultilevel"/>
    <w:tmpl w:val="7A58276E"/>
    <w:lvl w:ilvl="0" w:tplc="27A0A954">
      <w:start w:val="2"/>
      <w:numFmt w:val="bullet"/>
      <w:lvlText w:val="-"/>
      <w:lvlJc w:val="left"/>
      <w:pPr>
        <w:ind w:left="720" w:hanging="360"/>
      </w:pPr>
      <w:rPr>
        <w:rFonts w:ascii="&amp;quot" w:eastAsia="Times New Roman" w:hAnsi="&amp;quo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9F93FDF"/>
    <w:multiLevelType w:val="hybridMultilevel"/>
    <w:tmpl w:val="FFFFFFFF"/>
    <w:lvl w:ilvl="0" w:tplc="06E847C4">
      <w:start w:val="1"/>
      <w:numFmt w:val="bullet"/>
      <w:lvlText w:val="•"/>
      <w:lvlJc w:val="left"/>
      <w:pPr>
        <w:tabs>
          <w:tab w:val="num" w:pos="720"/>
        </w:tabs>
        <w:ind w:left="720" w:hanging="360"/>
      </w:pPr>
      <w:rPr>
        <w:rFonts w:ascii="Arial" w:hAnsi="Arial" w:hint="default"/>
      </w:rPr>
    </w:lvl>
    <w:lvl w:ilvl="1" w:tplc="969420AC" w:tentative="1">
      <w:start w:val="1"/>
      <w:numFmt w:val="bullet"/>
      <w:lvlText w:val="•"/>
      <w:lvlJc w:val="left"/>
      <w:pPr>
        <w:tabs>
          <w:tab w:val="num" w:pos="1440"/>
        </w:tabs>
        <w:ind w:left="1440" w:hanging="360"/>
      </w:pPr>
      <w:rPr>
        <w:rFonts w:ascii="Arial" w:hAnsi="Arial" w:hint="default"/>
      </w:rPr>
    </w:lvl>
    <w:lvl w:ilvl="2" w:tplc="EFDC4AEA" w:tentative="1">
      <w:start w:val="1"/>
      <w:numFmt w:val="bullet"/>
      <w:lvlText w:val="•"/>
      <w:lvlJc w:val="left"/>
      <w:pPr>
        <w:tabs>
          <w:tab w:val="num" w:pos="2160"/>
        </w:tabs>
        <w:ind w:left="2160" w:hanging="360"/>
      </w:pPr>
      <w:rPr>
        <w:rFonts w:ascii="Arial" w:hAnsi="Arial" w:hint="default"/>
      </w:rPr>
    </w:lvl>
    <w:lvl w:ilvl="3" w:tplc="5E28B728" w:tentative="1">
      <w:start w:val="1"/>
      <w:numFmt w:val="bullet"/>
      <w:lvlText w:val="•"/>
      <w:lvlJc w:val="left"/>
      <w:pPr>
        <w:tabs>
          <w:tab w:val="num" w:pos="2880"/>
        </w:tabs>
        <w:ind w:left="2880" w:hanging="360"/>
      </w:pPr>
      <w:rPr>
        <w:rFonts w:ascii="Arial" w:hAnsi="Arial" w:hint="default"/>
      </w:rPr>
    </w:lvl>
    <w:lvl w:ilvl="4" w:tplc="EAF2FDBC" w:tentative="1">
      <w:start w:val="1"/>
      <w:numFmt w:val="bullet"/>
      <w:lvlText w:val="•"/>
      <w:lvlJc w:val="left"/>
      <w:pPr>
        <w:tabs>
          <w:tab w:val="num" w:pos="3600"/>
        </w:tabs>
        <w:ind w:left="3600" w:hanging="360"/>
      </w:pPr>
      <w:rPr>
        <w:rFonts w:ascii="Arial" w:hAnsi="Arial" w:hint="default"/>
      </w:rPr>
    </w:lvl>
    <w:lvl w:ilvl="5" w:tplc="B9BCD714" w:tentative="1">
      <w:start w:val="1"/>
      <w:numFmt w:val="bullet"/>
      <w:lvlText w:val="•"/>
      <w:lvlJc w:val="left"/>
      <w:pPr>
        <w:tabs>
          <w:tab w:val="num" w:pos="4320"/>
        </w:tabs>
        <w:ind w:left="4320" w:hanging="360"/>
      </w:pPr>
      <w:rPr>
        <w:rFonts w:ascii="Arial" w:hAnsi="Arial" w:hint="default"/>
      </w:rPr>
    </w:lvl>
    <w:lvl w:ilvl="6" w:tplc="9926C102" w:tentative="1">
      <w:start w:val="1"/>
      <w:numFmt w:val="bullet"/>
      <w:lvlText w:val="•"/>
      <w:lvlJc w:val="left"/>
      <w:pPr>
        <w:tabs>
          <w:tab w:val="num" w:pos="5040"/>
        </w:tabs>
        <w:ind w:left="5040" w:hanging="360"/>
      </w:pPr>
      <w:rPr>
        <w:rFonts w:ascii="Arial" w:hAnsi="Arial" w:hint="default"/>
      </w:rPr>
    </w:lvl>
    <w:lvl w:ilvl="7" w:tplc="DFCE983C" w:tentative="1">
      <w:start w:val="1"/>
      <w:numFmt w:val="bullet"/>
      <w:lvlText w:val="•"/>
      <w:lvlJc w:val="left"/>
      <w:pPr>
        <w:tabs>
          <w:tab w:val="num" w:pos="5760"/>
        </w:tabs>
        <w:ind w:left="5760" w:hanging="360"/>
      </w:pPr>
      <w:rPr>
        <w:rFonts w:ascii="Arial" w:hAnsi="Arial" w:hint="default"/>
      </w:rPr>
    </w:lvl>
    <w:lvl w:ilvl="8" w:tplc="C61EF2A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D35D56"/>
    <w:multiLevelType w:val="hybridMultilevel"/>
    <w:tmpl w:val="910AD482"/>
    <w:lvl w:ilvl="0" w:tplc="12BE551C">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AF91FE4"/>
    <w:multiLevelType w:val="hybridMultilevel"/>
    <w:tmpl w:val="3042C0FE"/>
    <w:lvl w:ilvl="0" w:tplc="FB9E98C4">
      <w:start w:val="1"/>
      <w:numFmt w:val="bullet"/>
      <w:lvlText w:val="-"/>
      <w:lvlJc w:val="left"/>
      <w:pPr>
        <w:ind w:left="720" w:hanging="360"/>
      </w:pPr>
      <w:rPr>
        <w:rFonts w:ascii="Courier New" w:hAnsi="Courier Ne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2EA3DFC"/>
    <w:multiLevelType w:val="hybridMultilevel"/>
    <w:tmpl w:val="35A4596A"/>
    <w:lvl w:ilvl="0" w:tplc="865C1D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061212"/>
    <w:multiLevelType w:val="multilevel"/>
    <w:tmpl w:val="D29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56955"/>
    <w:multiLevelType w:val="hybridMultilevel"/>
    <w:tmpl w:val="0AE8A930"/>
    <w:lvl w:ilvl="0" w:tplc="79148F3A">
      <w:start w:val="9"/>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5FAD3F25"/>
    <w:multiLevelType w:val="hybridMultilevel"/>
    <w:tmpl w:val="F2287896"/>
    <w:lvl w:ilvl="0" w:tplc="96560250">
      <w:numFmt w:val="bullet"/>
      <w:lvlText w:val="-"/>
      <w:lvlJc w:val="left"/>
      <w:pPr>
        <w:ind w:left="980" w:hanging="360"/>
      </w:pPr>
      <w:rPr>
        <w:rFonts w:ascii="Arial" w:eastAsiaTheme="minorHAnsi" w:hAnsi="Arial" w:cs="Aria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abstractNum w:abstractNumId="24" w15:restartNumberingAfterBreak="0">
    <w:nsid w:val="65A10B37"/>
    <w:multiLevelType w:val="hybridMultilevel"/>
    <w:tmpl w:val="73A64984"/>
    <w:lvl w:ilvl="0" w:tplc="B3F07C66">
      <w:start w:val="1"/>
      <w:numFmt w:val="decimal"/>
      <w:lvlText w:val="(%1)"/>
      <w:lvlJc w:val="left"/>
      <w:pPr>
        <w:ind w:left="786" w:hanging="360"/>
      </w:pPr>
      <w:rPr>
        <w:rFonts w:hint="default"/>
        <w:b/>
        <w:color w:val="0070C0"/>
        <w:u w:val="single"/>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25" w15:restartNumberingAfterBreak="0">
    <w:nsid w:val="682F155E"/>
    <w:multiLevelType w:val="hybridMultilevel"/>
    <w:tmpl w:val="79426F2E"/>
    <w:lvl w:ilvl="0" w:tplc="BB58A3BA">
      <w:start w:val="1"/>
      <w:numFmt w:val="decimal"/>
      <w:lvlText w:val="(%1)"/>
      <w:lvlJc w:val="left"/>
      <w:pPr>
        <w:ind w:left="786" w:hanging="360"/>
      </w:pPr>
      <w:rPr>
        <w:rFonts w:hint="default"/>
        <w:b/>
        <w:color w:val="0070C0"/>
        <w:u w:val="none"/>
      </w:rPr>
    </w:lvl>
    <w:lvl w:ilvl="1" w:tplc="040C0019" w:tentative="1">
      <w:start w:val="1"/>
      <w:numFmt w:val="lowerLetter"/>
      <w:lvlText w:val="%2."/>
      <w:lvlJc w:val="left"/>
      <w:pPr>
        <w:ind w:left="1340" w:hanging="360"/>
      </w:pPr>
    </w:lvl>
    <w:lvl w:ilvl="2" w:tplc="040C001B" w:tentative="1">
      <w:start w:val="1"/>
      <w:numFmt w:val="lowerRoman"/>
      <w:lvlText w:val="%3."/>
      <w:lvlJc w:val="right"/>
      <w:pPr>
        <w:ind w:left="2060" w:hanging="180"/>
      </w:pPr>
    </w:lvl>
    <w:lvl w:ilvl="3" w:tplc="040C000F" w:tentative="1">
      <w:start w:val="1"/>
      <w:numFmt w:val="decimal"/>
      <w:lvlText w:val="%4."/>
      <w:lvlJc w:val="left"/>
      <w:pPr>
        <w:ind w:left="2780" w:hanging="360"/>
      </w:pPr>
    </w:lvl>
    <w:lvl w:ilvl="4" w:tplc="040C0019" w:tentative="1">
      <w:start w:val="1"/>
      <w:numFmt w:val="lowerLetter"/>
      <w:lvlText w:val="%5."/>
      <w:lvlJc w:val="left"/>
      <w:pPr>
        <w:ind w:left="3500" w:hanging="360"/>
      </w:pPr>
    </w:lvl>
    <w:lvl w:ilvl="5" w:tplc="040C001B" w:tentative="1">
      <w:start w:val="1"/>
      <w:numFmt w:val="lowerRoman"/>
      <w:lvlText w:val="%6."/>
      <w:lvlJc w:val="right"/>
      <w:pPr>
        <w:ind w:left="4220" w:hanging="180"/>
      </w:pPr>
    </w:lvl>
    <w:lvl w:ilvl="6" w:tplc="040C000F" w:tentative="1">
      <w:start w:val="1"/>
      <w:numFmt w:val="decimal"/>
      <w:lvlText w:val="%7."/>
      <w:lvlJc w:val="left"/>
      <w:pPr>
        <w:ind w:left="4940" w:hanging="360"/>
      </w:pPr>
    </w:lvl>
    <w:lvl w:ilvl="7" w:tplc="040C0019" w:tentative="1">
      <w:start w:val="1"/>
      <w:numFmt w:val="lowerLetter"/>
      <w:lvlText w:val="%8."/>
      <w:lvlJc w:val="left"/>
      <w:pPr>
        <w:ind w:left="5660" w:hanging="360"/>
      </w:pPr>
    </w:lvl>
    <w:lvl w:ilvl="8" w:tplc="040C001B" w:tentative="1">
      <w:start w:val="1"/>
      <w:numFmt w:val="lowerRoman"/>
      <w:lvlText w:val="%9."/>
      <w:lvlJc w:val="right"/>
      <w:pPr>
        <w:ind w:left="6380" w:hanging="180"/>
      </w:pPr>
    </w:lvl>
  </w:abstractNum>
  <w:abstractNum w:abstractNumId="26" w15:restartNumberingAfterBreak="0">
    <w:nsid w:val="6D133E14"/>
    <w:multiLevelType w:val="hybridMultilevel"/>
    <w:tmpl w:val="C3D08B48"/>
    <w:lvl w:ilvl="0" w:tplc="B75831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DC5148"/>
    <w:multiLevelType w:val="hybridMultilevel"/>
    <w:tmpl w:val="E3E8D752"/>
    <w:lvl w:ilvl="0" w:tplc="E542DB56">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0"/>
        </w:tabs>
        <w:ind w:left="0" w:hanging="360"/>
      </w:pPr>
      <w:rPr>
        <w:rFonts w:ascii="Courier New" w:hAnsi="Courier New" w:hint="default"/>
      </w:rPr>
    </w:lvl>
    <w:lvl w:ilvl="2" w:tplc="040C0005" w:tentative="1">
      <w:start w:val="1"/>
      <w:numFmt w:val="bullet"/>
      <w:lvlText w:val=""/>
      <w:lvlJc w:val="left"/>
      <w:pPr>
        <w:tabs>
          <w:tab w:val="num" w:pos="720"/>
        </w:tabs>
        <w:ind w:left="720" w:hanging="360"/>
      </w:pPr>
      <w:rPr>
        <w:rFonts w:ascii="Wingdings" w:hAnsi="Wingdings" w:hint="default"/>
      </w:rPr>
    </w:lvl>
    <w:lvl w:ilvl="3" w:tplc="040C0001">
      <w:start w:val="1"/>
      <w:numFmt w:val="bullet"/>
      <w:lvlText w:val=""/>
      <w:lvlJc w:val="left"/>
      <w:pPr>
        <w:tabs>
          <w:tab w:val="num" w:pos="1440"/>
        </w:tabs>
        <w:ind w:left="1440" w:hanging="360"/>
      </w:pPr>
      <w:rPr>
        <w:rFonts w:ascii="Symbol" w:hAnsi="Symbol" w:hint="default"/>
      </w:rPr>
    </w:lvl>
    <w:lvl w:ilvl="4" w:tplc="040C0003" w:tentative="1">
      <w:start w:val="1"/>
      <w:numFmt w:val="bullet"/>
      <w:lvlText w:val="o"/>
      <w:lvlJc w:val="left"/>
      <w:pPr>
        <w:tabs>
          <w:tab w:val="num" w:pos="2160"/>
        </w:tabs>
        <w:ind w:left="2160" w:hanging="360"/>
      </w:pPr>
      <w:rPr>
        <w:rFonts w:ascii="Courier New" w:hAnsi="Courier New" w:hint="default"/>
      </w:rPr>
    </w:lvl>
    <w:lvl w:ilvl="5" w:tplc="040C0005" w:tentative="1">
      <w:start w:val="1"/>
      <w:numFmt w:val="bullet"/>
      <w:lvlText w:val=""/>
      <w:lvlJc w:val="left"/>
      <w:pPr>
        <w:tabs>
          <w:tab w:val="num" w:pos="2880"/>
        </w:tabs>
        <w:ind w:left="2880" w:hanging="360"/>
      </w:pPr>
      <w:rPr>
        <w:rFonts w:ascii="Wingdings" w:hAnsi="Wingdings" w:hint="default"/>
      </w:rPr>
    </w:lvl>
    <w:lvl w:ilvl="6" w:tplc="040C0001" w:tentative="1">
      <w:start w:val="1"/>
      <w:numFmt w:val="bullet"/>
      <w:lvlText w:val=""/>
      <w:lvlJc w:val="left"/>
      <w:pPr>
        <w:tabs>
          <w:tab w:val="num" w:pos="3600"/>
        </w:tabs>
        <w:ind w:left="3600" w:hanging="360"/>
      </w:pPr>
      <w:rPr>
        <w:rFonts w:ascii="Symbol" w:hAnsi="Symbol" w:hint="default"/>
      </w:rPr>
    </w:lvl>
    <w:lvl w:ilvl="7" w:tplc="040C0003" w:tentative="1">
      <w:start w:val="1"/>
      <w:numFmt w:val="bullet"/>
      <w:lvlText w:val="o"/>
      <w:lvlJc w:val="left"/>
      <w:pPr>
        <w:tabs>
          <w:tab w:val="num" w:pos="4320"/>
        </w:tabs>
        <w:ind w:left="4320" w:hanging="360"/>
      </w:pPr>
      <w:rPr>
        <w:rFonts w:ascii="Courier New" w:hAnsi="Courier New" w:hint="default"/>
      </w:rPr>
    </w:lvl>
    <w:lvl w:ilvl="8" w:tplc="040C0005"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6F9C1003"/>
    <w:multiLevelType w:val="hybridMultilevel"/>
    <w:tmpl w:val="E8EC67B2"/>
    <w:lvl w:ilvl="0" w:tplc="97DEA254">
      <w:start w:val="5"/>
      <w:numFmt w:val="bullet"/>
      <w:lvlText w:val="-"/>
      <w:lvlJc w:val="left"/>
      <w:pPr>
        <w:ind w:left="1004" w:hanging="360"/>
      </w:pPr>
      <w:rPr>
        <w:rFonts w:ascii="Calibri" w:eastAsia="Times New Roman" w:hAnsi="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D240F62"/>
    <w:multiLevelType w:val="hybridMultilevel"/>
    <w:tmpl w:val="7088A922"/>
    <w:lvl w:ilvl="0" w:tplc="8FBA4C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5677E6"/>
    <w:multiLevelType w:val="hybridMultilevel"/>
    <w:tmpl w:val="16BA3128"/>
    <w:lvl w:ilvl="0" w:tplc="AA38AFC8">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D50AA4"/>
    <w:multiLevelType w:val="hybridMultilevel"/>
    <w:tmpl w:val="C9520260"/>
    <w:lvl w:ilvl="0" w:tplc="C540AB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15"/>
  </w:num>
  <w:num w:numId="4">
    <w:abstractNumId w:val="6"/>
  </w:num>
  <w:num w:numId="5">
    <w:abstractNumId w:val="27"/>
  </w:num>
  <w:num w:numId="6">
    <w:abstractNumId w:val="23"/>
  </w:num>
  <w:num w:numId="7">
    <w:abstractNumId w:val="17"/>
  </w:num>
  <w:num w:numId="8">
    <w:abstractNumId w:val="18"/>
  </w:num>
  <w:num w:numId="9">
    <w:abstractNumId w:val="19"/>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7"/>
  </w:num>
  <w:num w:numId="16">
    <w:abstractNumId w:val="13"/>
  </w:num>
  <w:num w:numId="17">
    <w:abstractNumId w:val="23"/>
  </w:num>
  <w:num w:numId="18">
    <w:abstractNumId w:val="2"/>
  </w:num>
  <w:num w:numId="19">
    <w:abstractNumId w:val="10"/>
  </w:num>
  <w:num w:numId="20">
    <w:abstractNumId w:val="29"/>
  </w:num>
  <w:num w:numId="21">
    <w:abstractNumId w:val="14"/>
  </w:num>
  <w:num w:numId="22">
    <w:abstractNumId w:val="25"/>
  </w:num>
  <w:num w:numId="23">
    <w:abstractNumId w:val="9"/>
  </w:num>
  <w:num w:numId="24">
    <w:abstractNumId w:val="12"/>
  </w:num>
  <w:num w:numId="25">
    <w:abstractNumId w:val="7"/>
  </w:num>
  <w:num w:numId="26">
    <w:abstractNumId w:val="4"/>
  </w:num>
  <w:num w:numId="27">
    <w:abstractNumId w:val="20"/>
  </w:num>
  <w:num w:numId="28">
    <w:abstractNumId w:val="3"/>
  </w:num>
  <w:num w:numId="29">
    <w:abstractNumId w:val="22"/>
  </w:num>
  <w:num w:numId="30">
    <w:abstractNumId w:val="30"/>
  </w:num>
  <w:num w:numId="31">
    <w:abstractNumId w:val="16"/>
  </w:num>
  <w:num w:numId="32">
    <w:abstractNumId w:val="24"/>
  </w:num>
  <w:num w:numId="33">
    <w:abstractNumId w:val="21"/>
  </w:num>
  <w:num w:numId="34">
    <w:abstractNumId w:val="17"/>
  </w:num>
  <w:num w:numId="35">
    <w:abstractNumId w:val="23"/>
  </w:num>
  <w:num w:numId="36">
    <w:abstractNumId w:val="26"/>
  </w:num>
  <w:num w:numId="37">
    <w:abstractNumId w:val="11"/>
  </w:num>
  <w:num w:numId="38">
    <w:abstractNumId w:val="31"/>
  </w:num>
  <w:num w:numId="39">
    <w:abstractNumId w:val="28"/>
  </w:num>
  <w:num w:numId="40">
    <w:abstractNumId w:val="1"/>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3B"/>
    <w:rsid w:val="000564D5"/>
    <w:rsid w:val="0008222F"/>
    <w:rsid w:val="000938FB"/>
    <w:rsid w:val="000B59F8"/>
    <w:rsid w:val="000B705D"/>
    <w:rsid w:val="000E3A20"/>
    <w:rsid w:val="0012281C"/>
    <w:rsid w:val="00125E04"/>
    <w:rsid w:val="00135AC5"/>
    <w:rsid w:val="001550A7"/>
    <w:rsid w:val="001652BF"/>
    <w:rsid w:val="0016782B"/>
    <w:rsid w:val="001956B6"/>
    <w:rsid w:val="001B1582"/>
    <w:rsid w:val="0025233F"/>
    <w:rsid w:val="002757BF"/>
    <w:rsid w:val="00290FC0"/>
    <w:rsid w:val="002C2001"/>
    <w:rsid w:val="002F048D"/>
    <w:rsid w:val="002F20B5"/>
    <w:rsid w:val="002F415B"/>
    <w:rsid w:val="00302EDF"/>
    <w:rsid w:val="00306A31"/>
    <w:rsid w:val="00320105"/>
    <w:rsid w:val="003379E6"/>
    <w:rsid w:val="00341853"/>
    <w:rsid w:val="003648FC"/>
    <w:rsid w:val="003828EE"/>
    <w:rsid w:val="00392067"/>
    <w:rsid w:val="003A3619"/>
    <w:rsid w:val="003A4410"/>
    <w:rsid w:val="003B6EAD"/>
    <w:rsid w:val="003C4A1A"/>
    <w:rsid w:val="003C6D96"/>
    <w:rsid w:val="003D78A4"/>
    <w:rsid w:val="003E774B"/>
    <w:rsid w:val="00426DBD"/>
    <w:rsid w:val="00434561"/>
    <w:rsid w:val="0046521D"/>
    <w:rsid w:val="00483366"/>
    <w:rsid w:val="00483429"/>
    <w:rsid w:val="0049579B"/>
    <w:rsid w:val="004A025E"/>
    <w:rsid w:val="004A2E58"/>
    <w:rsid w:val="004E2646"/>
    <w:rsid w:val="004F1821"/>
    <w:rsid w:val="004F1CC7"/>
    <w:rsid w:val="005009C6"/>
    <w:rsid w:val="00533F7B"/>
    <w:rsid w:val="005713C1"/>
    <w:rsid w:val="00575FBA"/>
    <w:rsid w:val="00580DC1"/>
    <w:rsid w:val="00586052"/>
    <w:rsid w:val="005921CF"/>
    <w:rsid w:val="005A52B4"/>
    <w:rsid w:val="005A5751"/>
    <w:rsid w:val="005B1EB6"/>
    <w:rsid w:val="005B2706"/>
    <w:rsid w:val="005B643B"/>
    <w:rsid w:val="005C4E47"/>
    <w:rsid w:val="005E1F7B"/>
    <w:rsid w:val="005E32CB"/>
    <w:rsid w:val="005E3AB6"/>
    <w:rsid w:val="005E5BFA"/>
    <w:rsid w:val="005E648A"/>
    <w:rsid w:val="005F0A13"/>
    <w:rsid w:val="00600272"/>
    <w:rsid w:val="00604D45"/>
    <w:rsid w:val="00631941"/>
    <w:rsid w:val="00646B77"/>
    <w:rsid w:val="006727BF"/>
    <w:rsid w:val="0067558C"/>
    <w:rsid w:val="00685DF0"/>
    <w:rsid w:val="0069059B"/>
    <w:rsid w:val="00707D71"/>
    <w:rsid w:val="0071602B"/>
    <w:rsid w:val="00750DAB"/>
    <w:rsid w:val="007610CF"/>
    <w:rsid w:val="00776A65"/>
    <w:rsid w:val="00781B6E"/>
    <w:rsid w:val="00781FD5"/>
    <w:rsid w:val="007F549B"/>
    <w:rsid w:val="008147DF"/>
    <w:rsid w:val="00854AF3"/>
    <w:rsid w:val="008765B9"/>
    <w:rsid w:val="00886840"/>
    <w:rsid w:val="008E4AA6"/>
    <w:rsid w:val="008E67B8"/>
    <w:rsid w:val="008F3B09"/>
    <w:rsid w:val="00945FC6"/>
    <w:rsid w:val="00945FEA"/>
    <w:rsid w:val="009505C2"/>
    <w:rsid w:val="009734B8"/>
    <w:rsid w:val="00992235"/>
    <w:rsid w:val="009A23A6"/>
    <w:rsid w:val="009A42B6"/>
    <w:rsid w:val="009A514A"/>
    <w:rsid w:val="009A64BD"/>
    <w:rsid w:val="009B4060"/>
    <w:rsid w:val="009C7E34"/>
    <w:rsid w:val="00A27D1E"/>
    <w:rsid w:val="00A301BA"/>
    <w:rsid w:val="00A33D3D"/>
    <w:rsid w:val="00A377DF"/>
    <w:rsid w:val="00A52F65"/>
    <w:rsid w:val="00A71BA9"/>
    <w:rsid w:val="00A77601"/>
    <w:rsid w:val="00AD7C4E"/>
    <w:rsid w:val="00AF4E71"/>
    <w:rsid w:val="00B0618B"/>
    <w:rsid w:val="00B070F0"/>
    <w:rsid w:val="00B1188E"/>
    <w:rsid w:val="00B129E6"/>
    <w:rsid w:val="00B143A2"/>
    <w:rsid w:val="00B2609D"/>
    <w:rsid w:val="00B42006"/>
    <w:rsid w:val="00B50496"/>
    <w:rsid w:val="00B54901"/>
    <w:rsid w:val="00B71937"/>
    <w:rsid w:val="00BA0BA3"/>
    <w:rsid w:val="00BB2DC6"/>
    <w:rsid w:val="00BB4F5B"/>
    <w:rsid w:val="00BC3593"/>
    <w:rsid w:val="00BC588A"/>
    <w:rsid w:val="00BD04AA"/>
    <w:rsid w:val="00BD323C"/>
    <w:rsid w:val="00C0421E"/>
    <w:rsid w:val="00C22FC7"/>
    <w:rsid w:val="00C30E1E"/>
    <w:rsid w:val="00C43048"/>
    <w:rsid w:val="00C94074"/>
    <w:rsid w:val="00CC53C8"/>
    <w:rsid w:val="00CC6370"/>
    <w:rsid w:val="00D2760C"/>
    <w:rsid w:val="00D61451"/>
    <w:rsid w:val="00D67196"/>
    <w:rsid w:val="00DD7599"/>
    <w:rsid w:val="00DE2292"/>
    <w:rsid w:val="00E52E17"/>
    <w:rsid w:val="00E638E5"/>
    <w:rsid w:val="00E74396"/>
    <w:rsid w:val="00E76AD1"/>
    <w:rsid w:val="00E840A2"/>
    <w:rsid w:val="00E8509A"/>
    <w:rsid w:val="00E91060"/>
    <w:rsid w:val="00E94BC0"/>
    <w:rsid w:val="00E97009"/>
    <w:rsid w:val="00EB5954"/>
    <w:rsid w:val="00EC4CA6"/>
    <w:rsid w:val="00F34B95"/>
    <w:rsid w:val="00F34E6B"/>
    <w:rsid w:val="00F50447"/>
    <w:rsid w:val="00F57B44"/>
    <w:rsid w:val="00F7577E"/>
    <w:rsid w:val="00F97E73"/>
    <w:rsid w:val="00FA40F3"/>
    <w:rsid w:val="00FA4ABB"/>
    <w:rsid w:val="00FA51A3"/>
    <w:rsid w:val="00FA6634"/>
    <w:rsid w:val="00FB1C56"/>
    <w:rsid w:val="00FB54A5"/>
    <w:rsid w:val="00FC63AD"/>
    <w:rsid w:val="00FC6DCE"/>
    <w:rsid w:val="00FD71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30AD4"/>
  <w15:chartTrackingRefBased/>
  <w15:docId w15:val="{332046D0-F0B1-4C01-A0FC-978A5442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43B"/>
    <w:pPr>
      <w:spacing w:after="0" w:line="240" w:lineRule="auto"/>
    </w:pPr>
    <w:rPr>
      <w:rFonts w:ascii="Arial" w:eastAsia="Times New Roman" w:hAnsi="Arial" w:cs="Arial"/>
      <w:sz w:val="16"/>
      <w:szCs w:val="20"/>
      <w:lang w:eastAsia="fr-FR"/>
    </w:rPr>
  </w:style>
  <w:style w:type="paragraph" w:styleId="Titre1">
    <w:name w:val="heading 1"/>
    <w:basedOn w:val="Normal"/>
    <w:next w:val="Normal"/>
    <w:link w:val="Titre1Car"/>
    <w:uiPriority w:val="9"/>
    <w:qFormat/>
    <w:rsid w:val="005E1F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6145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5B643B"/>
    <w:pPr>
      <w:tabs>
        <w:tab w:val="center" w:pos="4819"/>
        <w:tab w:val="right" w:pos="9071"/>
      </w:tabs>
    </w:pPr>
  </w:style>
  <w:style w:type="character" w:customStyle="1" w:styleId="PieddepageCar">
    <w:name w:val="Pied de page Car"/>
    <w:basedOn w:val="Policepardfaut"/>
    <w:link w:val="Pieddepage"/>
    <w:rsid w:val="005B643B"/>
    <w:rPr>
      <w:rFonts w:ascii="Arial" w:eastAsia="Times New Roman" w:hAnsi="Arial" w:cs="Arial"/>
      <w:sz w:val="16"/>
      <w:szCs w:val="20"/>
      <w:lang w:eastAsia="fr-FR"/>
    </w:rPr>
  </w:style>
  <w:style w:type="paragraph" w:styleId="Paragraphedeliste">
    <w:name w:val="List Paragraph"/>
    <w:basedOn w:val="Normal"/>
    <w:uiPriority w:val="34"/>
    <w:qFormat/>
    <w:rsid w:val="005B643B"/>
    <w:pPr>
      <w:ind w:left="720"/>
      <w:contextualSpacing/>
    </w:pPr>
  </w:style>
  <w:style w:type="paragraph" w:styleId="Sansinterligne">
    <w:name w:val="No Spacing"/>
    <w:uiPriority w:val="1"/>
    <w:qFormat/>
    <w:rsid w:val="005B643B"/>
    <w:pPr>
      <w:spacing w:after="0" w:line="240" w:lineRule="auto"/>
    </w:pPr>
  </w:style>
  <w:style w:type="character" w:customStyle="1" w:styleId="opt">
    <w:name w:val="opt"/>
    <w:basedOn w:val="Policepardfaut"/>
    <w:rsid w:val="005B643B"/>
  </w:style>
  <w:style w:type="character" w:customStyle="1" w:styleId="Titre2Car">
    <w:name w:val="Titre 2 Car"/>
    <w:basedOn w:val="Policepardfaut"/>
    <w:link w:val="Titre2"/>
    <w:uiPriority w:val="9"/>
    <w:rsid w:val="00D61451"/>
    <w:rPr>
      <w:rFonts w:asciiTheme="majorHAnsi" w:eastAsiaTheme="majorEastAsia" w:hAnsiTheme="majorHAnsi" w:cstheme="majorBidi"/>
      <w:color w:val="2F5496" w:themeColor="accent1" w:themeShade="BF"/>
      <w:sz w:val="26"/>
      <w:szCs w:val="26"/>
      <w:lang w:eastAsia="fr-FR"/>
    </w:rPr>
  </w:style>
  <w:style w:type="paragraph" w:styleId="Commentaire">
    <w:name w:val="annotation text"/>
    <w:basedOn w:val="Normal"/>
    <w:link w:val="CommentaireCar"/>
    <w:uiPriority w:val="99"/>
    <w:unhideWhenUsed/>
    <w:rsid w:val="00A52F65"/>
    <w:rPr>
      <w:rFonts w:ascii="Times New Roman" w:hAnsi="Times New Roman" w:cs="Times New Roman"/>
      <w:sz w:val="20"/>
    </w:rPr>
  </w:style>
  <w:style w:type="character" w:customStyle="1" w:styleId="CommentaireCar">
    <w:name w:val="Commentaire Car"/>
    <w:basedOn w:val="Policepardfaut"/>
    <w:link w:val="Commentaire"/>
    <w:uiPriority w:val="99"/>
    <w:rsid w:val="00A52F65"/>
    <w:rPr>
      <w:rFonts w:ascii="Times New Roman" w:eastAsia="Times New Roman" w:hAnsi="Times New Roman" w:cs="Times New Roman"/>
      <w:sz w:val="20"/>
      <w:szCs w:val="20"/>
      <w:lang w:eastAsia="fr-FR"/>
    </w:rPr>
  </w:style>
  <w:style w:type="paragraph" w:customStyle="1" w:styleId="ElAppp">
    <w:name w:val="ElApp_p"/>
    <w:basedOn w:val="Normal"/>
    <w:rsid w:val="00A52F65"/>
    <w:rPr>
      <w:rFonts w:eastAsia="Arial"/>
      <w:sz w:val="17"/>
      <w:szCs w:val="17"/>
    </w:rPr>
  </w:style>
  <w:style w:type="character" w:styleId="Marquedecommentaire">
    <w:name w:val="annotation reference"/>
    <w:basedOn w:val="Policepardfaut"/>
    <w:semiHidden/>
    <w:unhideWhenUsed/>
    <w:rsid w:val="00A52F65"/>
    <w:rPr>
      <w:sz w:val="16"/>
      <w:szCs w:val="16"/>
    </w:rPr>
  </w:style>
  <w:style w:type="character" w:customStyle="1" w:styleId="ElApptinonartf">
    <w:name w:val="ElApp_tinonartf"/>
    <w:rsid w:val="00A52F65"/>
    <w:rPr>
      <w:b/>
      <w:bCs/>
      <w:sz w:val="17"/>
      <w:szCs w:val="17"/>
    </w:rPr>
  </w:style>
  <w:style w:type="paragraph" w:styleId="Textedebulles">
    <w:name w:val="Balloon Text"/>
    <w:basedOn w:val="Normal"/>
    <w:link w:val="TextedebullesCar"/>
    <w:uiPriority w:val="99"/>
    <w:semiHidden/>
    <w:unhideWhenUsed/>
    <w:rsid w:val="00A52F65"/>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2F65"/>
    <w:rPr>
      <w:rFonts w:ascii="Segoe UI" w:eastAsia="Times New Roman" w:hAnsi="Segoe UI" w:cs="Segoe UI"/>
      <w:sz w:val="18"/>
      <w:szCs w:val="18"/>
      <w:lang w:eastAsia="fr-FR"/>
    </w:rPr>
  </w:style>
  <w:style w:type="character" w:customStyle="1" w:styleId="textedp02">
    <w:name w:val="textedp02"/>
    <w:basedOn w:val="Policepardfaut"/>
    <w:rsid w:val="00C43048"/>
  </w:style>
  <w:style w:type="paragraph" w:styleId="NormalWeb">
    <w:name w:val="Normal (Web)"/>
    <w:basedOn w:val="Normal"/>
    <w:uiPriority w:val="99"/>
    <w:unhideWhenUsed/>
    <w:rsid w:val="00C43048"/>
    <w:pPr>
      <w:spacing w:before="100" w:beforeAutospacing="1" w:after="100" w:afterAutospacing="1"/>
    </w:pPr>
    <w:rPr>
      <w:rFonts w:ascii="Times New Roman" w:hAnsi="Times New Roman" w:cs="Times New Roman"/>
      <w:sz w:val="24"/>
      <w:szCs w:val="24"/>
    </w:rPr>
  </w:style>
  <w:style w:type="paragraph" w:styleId="Corpsdetexte3">
    <w:name w:val="Body Text 3"/>
    <w:basedOn w:val="Normal"/>
    <w:link w:val="Corpsdetexte3Car"/>
    <w:rsid w:val="00C43048"/>
    <w:pPr>
      <w:jc w:val="both"/>
    </w:pPr>
    <w:rPr>
      <w:rFonts w:ascii="Times New Roman" w:hAnsi="Times New Roman" w:cs="Times New Roman"/>
      <w:i/>
      <w:sz w:val="24"/>
      <w:szCs w:val="24"/>
    </w:rPr>
  </w:style>
  <w:style w:type="character" w:customStyle="1" w:styleId="Corpsdetexte3Car">
    <w:name w:val="Corps de texte 3 Car"/>
    <w:basedOn w:val="Policepardfaut"/>
    <w:link w:val="Corpsdetexte3"/>
    <w:rsid w:val="00C43048"/>
    <w:rPr>
      <w:rFonts w:ascii="Times New Roman" w:eastAsia="Times New Roman" w:hAnsi="Times New Roman" w:cs="Times New Roman"/>
      <w:i/>
      <w:sz w:val="24"/>
      <w:szCs w:val="24"/>
      <w:lang w:eastAsia="fr-FR"/>
    </w:rPr>
  </w:style>
  <w:style w:type="character" w:styleId="lev">
    <w:name w:val="Strong"/>
    <w:basedOn w:val="Policepardfaut"/>
    <w:uiPriority w:val="22"/>
    <w:qFormat/>
    <w:rsid w:val="00320105"/>
    <w:rPr>
      <w:b/>
      <w:bCs/>
    </w:rPr>
  </w:style>
  <w:style w:type="paragraph" w:customStyle="1" w:styleId="CharteParagrapheNiveau3">
    <w:name w:val="Charte Paragraphe Niveau 3"/>
    <w:basedOn w:val="Normal"/>
    <w:rsid w:val="00320105"/>
    <w:pPr>
      <w:tabs>
        <w:tab w:val="left" w:pos="720"/>
        <w:tab w:val="left" w:pos="2210"/>
      </w:tabs>
      <w:spacing w:before="120"/>
      <w:ind w:left="708"/>
      <w:jc w:val="both"/>
    </w:pPr>
    <w:rPr>
      <w:rFonts w:asciiTheme="minorHAnsi" w:hAnsiTheme="minorHAnsi" w:cstheme="minorHAnsi"/>
      <w:smallCaps/>
      <w:sz w:val="22"/>
      <w:szCs w:val="22"/>
      <w:lang w:eastAsia="en-GB"/>
    </w:rPr>
  </w:style>
  <w:style w:type="paragraph" w:styleId="Corpsdetexte">
    <w:name w:val="Body Text"/>
    <w:basedOn w:val="Normal"/>
    <w:link w:val="CorpsdetexteCar"/>
    <w:uiPriority w:val="99"/>
    <w:unhideWhenUsed/>
    <w:rsid w:val="00320105"/>
    <w:pPr>
      <w:spacing w:after="120" w:line="276" w:lineRule="auto"/>
    </w:pPr>
    <w:rPr>
      <w:rFonts w:asciiTheme="minorHAnsi" w:eastAsiaTheme="minorHAnsi" w:hAnsiTheme="minorHAnsi" w:cstheme="minorBidi"/>
      <w:sz w:val="22"/>
      <w:szCs w:val="22"/>
      <w:lang w:eastAsia="en-US"/>
    </w:rPr>
  </w:style>
  <w:style w:type="character" w:customStyle="1" w:styleId="CorpsdetexteCar">
    <w:name w:val="Corps de texte Car"/>
    <w:basedOn w:val="Policepardfaut"/>
    <w:link w:val="Corpsdetexte"/>
    <w:uiPriority w:val="99"/>
    <w:rsid w:val="00320105"/>
  </w:style>
  <w:style w:type="paragraph" w:styleId="En-tte">
    <w:name w:val="header"/>
    <w:basedOn w:val="Normal"/>
    <w:link w:val="En-tteCar"/>
    <w:uiPriority w:val="99"/>
    <w:unhideWhenUsed/>
    <w:rsid w:val="00FA6634"/>
    <w:pPr>
      <w:tabs>
        <w:tab w:val="center" w:pos="4536"/>
        <w:tab w:val="right" w:pos="9072"/>
      </w:tabs>
    </w:pPr>
  </w:style>
  <w:style w:type="character" w:customStyle="1" w:styleId="En-tteCar">
    <w:name w:val="En-tête Car"/>
    <w:basedOn w:val="Policepardfaut"/>
    <w:link w:val="En-tte"/>
    <w:uiPriority w:val="99"/>
    <w:rsid w:val="00FA6634"/>
    <w:rPr>
      <w:rFonts w:ascii="Arial" w:eastAsia="Times New Roman" w:hAnsi="Arial" w:cs="Arial"/>
      <w:sz w:val="16"/>
      <w:szCs w:val="20"/>
      <w:lang w:eastAsia="fr-FR"/>
    </w:rPr>
  </w:style>
  <w:style w:type="paragraph" w:styleId="Objetducommentaire">
    <w:name w:val="annotation subject"/>
    <w:basedOn w:val="Commentaire"/>
    <w:next w:val="Commentaire"/>
    <w:link w:val="ObjetducommentaireCar"/>
    <w:uiPriority w:val="99"/>
    <w:semiHidden/>
    <w:unhideWhenUsed/>
    <w:rsid w:val="00C94074"/>
    <w:rPr>
      <w:rFonts w:ascii="Arial" w:hAnsi="Arial" w:cs="Arial"/>
      <w:b/>
      <w:bCs/>
    </w:rPr>
  </w:style>
  <w:style w:type="character" w:customStyle="1" w:styleId="ObjetducommentaireCar">
    <w:name w:val="Objet du commentaire Car"/>
    <w:basedOn w:val="CommentaireCar"/>
    <w:link w:val="Objetducommentaire"/>
    <w:uiPriority w:val="99"/>
    <w:semiHidden/>
    <w:rsid w:val="00C94074"/>
    <w:rPr>
      <w:rFonts w:ascii="Arial" w:eastAsia="Times New Roman" w:hAnsi="Arial" w:cs="Arial"/>
      <w:b/>
      <w:bCs/>
      <w:sz w:val="20"/>
      <w:szCs w:val="20"/>
      <w:lang w:eastAsia="fr-FR"/>
    </w:rPr>
  </w:style>
  <w:style w:type="paragraph" w:customStyle="1" w:styleId="F1">
    <w:name w:val="F1"/>
    <w:basedOn w:val="Normal"/>
    <w:rsid w:val="007610CF"/>
    <w:pPr>
      <w:spacing w:line="320" w:lineRule="atLeast"/>
      <w:ind w:left="500" w:hanging="500"/>
      <w:jc w:val="both"/>
    </w:pPr>
    <w:rPr>
      <w:rFonts w:ascii="Times" w:hAnsi="Times" w:cs="Times"/>
      <w:sz w:val="24"/>
      <w:szCs w:val="24"/>
    </w:rPr>
  </w:style>
  <w:style w:type="character" w:styleId="Lienhypertexte">
    <w:name w:val="Hyperlink"/>
    <w:basedOn w:val="Policepardfaut"/>
    <w:uiPriority w:val="99"/>
    <w:unhideWhenUsed/>
    <w:rsid w:val="003E774B"/>
    <w:rPr>
      <w:color w:val="0000FF"/>
      <w:u w:val="single"/>
    </w:rPr>
  </w:style>
  <w:style w:type="character" w:styleId="Mentionnonrsolue">
    <w:name w:val="Unresolved Mention"/>
    <w:basedOn w:val="Policepardfaut"/>
    <w:uiPriority w:val="99"/>
    <w:semiHidden/>
    <w:unhideWhenUsed/>
    <w:rsid w:val="001550A7"/>
    <w:rPr>
      <w:color w:val="605E5C"/>
      <w:shd w:val="clear" w:color="auto" w:fill="E1DFDD"/>
    </w:rPr>
  </w:style>
  <w:style w:type="character" w:styleId="DfinitionHTML">
    <w:name w:val="HTML Definition"/>
    <w:basedOn w:val="Policepardfaut"/>
    <w:uiPriority w:val="99"/>
    <w:semiHidden/>
    <w:unhideWhenUsed/>
    <w:rsid w:val="009505C2"/>
    <w:rPr>
      <w:i/>
      <w:iCs/>
    </w:rPr>
  </w:style>
  <w:style w:type="character" w:customStyle="1" w:styleId="Titre1Car">
    <w:name w:val="Titre 1 Car"/>
    <w:basedOn w:val="Policepardfaut"/>
    <w:link w:val="Titre1"/>
    <w:uiPriority w:val="9"/>
    <w:rsid w:val="005E1F7B"/>
    <w:rPr>
      <w:rFonts w:asciiTheme="majorHAnsi" w:eastAsiaTheme="majorEastAsia" w:hAnsiTheme="majorHAnsi" w:cstheme="majorBidi"/>
      <w:color w:val="2F5496" w:themeColor="accent1" w:themeShade="BF"/>
      <w:sz w:val="32"/>
      <w:szCs w:val="32"/>
      <w:lang w:eastAsia="fr-FR"/>
    </w:rPr>
  </w:style>
  <w:style w:type="paragraph" w:customStyle="1" w:styleId="loose">
    <w:name w:val="loose"/>
    <w:basedOn w:val="Normal"/>
    <w:uiPriority w:val="99"/>
    <w:rsid w:val="00BB2DC6"/>
    <w:pPr>
      <w:spacing w:before="210"/>
    </w:pPr>
    <w:rPr>
      <w:rFonts w:ascii="Times New Roman" w:hAnsi="Times New Roman" w:cs="Times New Roman"/>
      <w:sz w:val="24"/>
      <w:szCs w:val="24"/>
    </w:rPr>
  </w:style>
  <w:style w:type="paragraph" w:styleId="Titre">
    <w:name w:val="Title"/>
    <w:basedOn w:val="Normal"/>
    <w:next w:val="Normal"/>
    <w:link w:val="TitreCar"/>
    <w:qFormat/>
    <w:rsid w:val="006727B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6727BF"/>
    <w:rPr>
      <w:rFonts w:asciiTheme="majorHAnsi" w:eastAsiaTheme="majorEastAsia" w:hAnsiTheme="majorHAnsi" w:cstheme="majorBidi"/>
      <w:spacing w:val="-10"/>
      <w:kern w:val="28"/>
      <w:sz w:val="56"/>
      <w:szCs w:val="5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3813">
      <w:bodyDiv w:val="1"/>
      <w:marLeft w:val="0"/>
      <w:marRight w:val="0"/>
      <w:marTop w:val="0"/>
      <w:marBottom w:val="0"/>
      <w:divBdr>
        <w:top w:val="none" w:sz="0" w:space="0" w:color="auto"/>
        <w:left w:val="none" w:sz="0" w:space="0" w:color="auto"/>
        <w:bottom w:val="none" w:sz="0" w:space="0" w:color="auto"/>
        <w:right w:val="none" w:sz="0" w:space="0" w:color="auto"/>
      </w:divBdr>
    </w:div>
    <w:div w:id="119148999">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528840337">
      <w:bodyDiv w:val="1"/>
      <w:marLeft w:val="0"/>
      <w:marRight w:val="0"/>
      <w:marTop w:val="0"/>
      <w:marBottom w:val="0"/>
      <w:divBdr>
        <w:top w:val="none" w:sz="0" w:space="0" w:color="auto"/>
        <w:left w:val="none" w:sz="0" w:space="0" w:color="auto"/>
        <w:bottom w:val="none" w:sz="0" w:space="0" w:color="auto"/>
        <w:right w:val="none" w:sz="0" w:space="0" w:color="auto"/>
      </w:divBdr>
    </w:div>
    <w:div w:id="560555288">
      <w:bodyDiv w:val="1"/>
      <w:marLeft w:val="0"/>
      <w:marRight w:val="0"/>
      <w:marTop w:val="0"/>
      <w:marBottom w:val="0"/>
      <w:divBdr>
        <w:top w:val="none" w:sz="0" w:space="0" w:color="auto"/>
        <w:left w:val="none" w:sz="0" w:space="0" w:color="auto"/>
        <w:bottom w:val="none" w:sz="0" w:space="0" w:color="auto"/>
        <w:right w:val="none" w:sz="0" w:space="0" w:color="auto"/>
      </w:divBdr>
    </w:div>
    <w:div w:id="664745538">
      <w:bodyDiv w:val="1"/>
      <w:marLeft w:val="0"/>
      <w:marRight w:val="0"/>
      <w:marTop w:val="0"/>
      <w:marBottom w:val="0"/>
      <w:divBdr>
        <w:top w:val="none" w:sz="0" w:space="0" w:color="auto"/>
        <w:left w:val="none" w:sz="0" w:space="0" w:color="auto"/>
        <w:bottom w:val="none" w:sz="0" w:space="0" w:color="auto"/>
        <w:right w:val="none" w:sz="0" w:space="0" w:color="auto"/>
      </w:divBdr>
    </w:div>
    <w:div w:id="770277107">
      <w:bodyDiv w:val="1"/>
      <w:marLeft w:val="0"/>
      <w:marRight w:val="0"/>
      <w:marTop w:val="0"/>
      <w:marBottom w:val="0"/>
      <w:divBdr>
        <w:top w:val="none" w:sz="0" w:space="0" w:color="auto"/>
        <w:left w:val="none" w:sz="0" w:space="0" w:color="auto"/>
        <w:bottom w:val="none" w:sz="0" w:space="0" w:color="auto"/>
        <w:right w:val="none" w:sz="0" w:space="0" w:color="auto"/>
      </w:divBdr>
    </w:div>
    <w:div w:id="783427974">
      <w:bodyDiv w:val="1"/>
      <w:marLeft w:val="0"/>
      <w:marRight w:val="0"/>
      <w:marTop w:val="0"/>
      <w:marBottom w:val="0"/>
      <w:divBdr>
        <w:top w:val="none" w:sz="0" w:space="0" w:color="auto"/>
        <w:left w:val="none" w:sz="0" w:space="0" w:color="auto"/>
        <w:bottom w:val="none" w:sz="0" w:space="0" w:color="auto"/>
        <w:right w:val="none" w:sz="0" w:space="0" w:color="auto"/>
      </w:divBdr>
      <w:divsChild>
        <w:div w:id="13532533">
          <w:marLeft w:val="0"/>
          <w:marRight w:val="0"/>
          <w:marTop w:val="0"/>
          <w:marBottom w:val="0"/>
          <w:divBdr>
            <w:top w:val="none" w:sz="0" w:space="0" w:color="auto"/>
            <w:left w:val="none" w:sz="0" w:space="0" w:color="auto"/>
            <w:bottom w:val="none" w:sz="0" w:space="0" w:color="auto"/>
            <w:right w:val="none" w:sz="0" w:space="0" w:color="auto"/>
          </w:divBdr>
          <w:divsChild>
            <w:div w:id="1871718483">
              <w:marLeft w:val="0"/>
              <w:marRight w:val="0"/>
              <w:marTop w:val="0"/>
              <w:marBottom w:val="0"/>
              <w:divBdr>
                <w:top w:val="none" w:sz="0" w:space="0" w:color="auto"/>
                <w:left w:val="none" w:sz="0" w:space="0" w:color="auto"/>
                <w:bottom w:val="none" w:sz="0" w:space="0" w:color="auto"/>
                <w:right w:val="none" w:sz="0" w:space="0" w:color="auto"/>
              </w:divBdr>
              <w:divsChild>
                <w:div w:id="148982018">
                  <w:marLeft w:val="0"/>
                  <w:marRight w:val="0"/>
                  <w:marTop w:val="0"/>
                  <w:marBottom w:val="0"/>
                  <w:divBdr>
                    <w:top w:val="none" w:sz="0" w:space="0" w:color="auto"/>
                    <w:left w:val="none" w:sz="0" w:space="0" w:color="auto"/>
                    <w:bottom w:val="none" w:sz="0" w:space="0" w:color="auto"/>
                    <w:right w:val="none" w:sz="0" w:space="0" w:color="auto"/>
                  </w:divBdr>
                  <w:divsChild>
                    <w:div w:id="1868176369">
                      <w:marLeft w:val="0"/>
                      <w:marRight w:val="0"/>
                      <w:marTop w:val="0"/>
                      <w:marBottom w:val="0"/>
                      <w:divBdr>
                        <w:top w:val="none" w:sz="0" w:space="0" w:color="auto"/>
                        <w:left w:val="none" w:sz="0" w:space="0" w:color="auto"/>
                        <w:bottom w:val="none" w:sz="0" w:space="0" w:color="auto"/>
                        <w:right w:val="none" w:sz="0" w:space="0" w:color="auto"/>
                      </w:divBdr>
                      <w:divsChild>
                        <w:div w:id="1685982709">
                          <w:marLeft w:val="0"/>
                          <w:marRight w:val="0"/>
                          <w:marTop w:val="0"/>
                          <w:marBottom w:val="0"/>
                          <w:divBdr>
                            <w:top w:val="none" w:sz="0" w:space="0" w:color="auto"/>
                            <w:left w:val="none" w:sz="0" w:space="0" w:color="auto"/>
                            <w:bottom w:val="none" w:sz="0" w:space="0" w:color="auto"/>
                            <w:right w:val="none" w:sz="0" w:space="0" w:color="auto"/>
                          </w:divBdr>
                          <w:divsChild>
                            <w:div w:id="2046130961">
                              <w:marLeft w:val="0"/>
                              <w:marRight w:val="0"/>
                              <w:marTop w:val="0"/>
                              <w:marBottom w:val="0"/>
                              <w:divBdr>
                                <w:top w:val="none" w:sz="0" w:space="0" w:color="auto"/>
                                <w:left w:val="none" w:sz="0" w:space="0" w:color="auto"/>
                                <w:bottom w:val="none" w:sz="0" w:space="0" w:color="auto"/>
                                <w:right w:val="none" w:sz="0" w:space="0" w:color="auto"/>
                              </w:divBdr>
                              <w:divsChild>
                                <w:div w:id="1508910850">
                                  <w:marLeft w:val="0"/>
                                  <w:marRight w:val="0"/>
                                  <w:marTop w:val="0"/>
                                  <w:marBottom w:val="0"/>
                                  <w:divBdr>
                                    <w:top w:val="none" w:sz="0" w:space="0" w:color="auto"/>
                                    <w:left w:val="none" w:sz="0" w:space="0" w:color="auto"/>
                                    <w:bottom w:val="none" w:sz="0" w:space="0" w:color="auto"/>
                                    <w:right w:val="none" w:sz="0" w:space="0" w:color="auto"/>
                                  </w:divBdr>
                                  <w:divsChild>
                                    <w:div w:id="1125390850">
                                      <w:marLeft w:val="0"/>
                                      <w:marRight w:val="0"/>
                                      <w:marTop w:val="0"/>
                                      <w:marBottom w:val="0"/>
                                      <w:divBdr>
                                        <w:top w:val="none" w:sz="0" w:space="0" w:color="auto"/>
                                        <w:left w:val="none" w:sz="0" w:space="0" w:color="auto"/>
                                        <w:bottom w:val="none" w:sz="0" w:space="0" w:color="auto"/>
                                        <w:right w:val="none" w:sz="0" w:space="0" w:color="auto"/>
                                      </w:divBdr>
                                      <w:divsChild>
                                        <w:div w:id="459300308">
                                          <w:marLeft w:val="0"/>
                                          <w:marRight w:val="0"/>
                                          <w:marTop w:val="0"/>
                                          <w:marBottom w:val="0"/>
                                          <w:divBdr>
                                            <w:top w:val="none" w:sz="0" w:space="0" w:color="auto"/>
                                            <w:left w:val="none" w:sz="0" w:space="0" w:color="auto"/>
                                            <w:bottom w:val="none" w:sz="0" w:space="0" w:color="auto"/>
                                            <w:right w:val="none" w:sz="0" w:space="0" w:color="auto"/>
                                          </w:divBdr>
                                          <w:divsChild>
                                            <w:div w:id="1735660799">
                                              <w:marLeft w:val="0"/>
                                              <w:marRight w:val="0"/>
                                              <w:marTop w:val="0"/>
                                              <w:marBottom w:val="0"/>
                                              <w:divBdr>
                                                <w:top w:val="none" w:sz="0" w:space="0" w:color="auto"/>
                                                <w:left w:val="none" w:sz="0" w:space="0" w:color="auto"/>
                                                <w:bottom w:val="none" w:sz="0" w:space="0" w:color="auto"/>
                                                <w:right w:val="none" w:sz="0" w:space="0" w:color="auto"/>
                                              </w:divBdr>
                                              <w:divsChild>
                                                <w:div w:id="1008556952">
                                                  <w:marLeft w:val="0"/>
                                                  <w:marRight w:val="0"/>
                                                  <w:marTop w:val="0"/>
                                                  <w:marBottom w:val="0"/>
                                                  <w:divBdr>
                                                    <w:top w:val="none" w:sz="0" w:space="0" w:color="auto"/>
                                                    <w:left w:val="none" w:sz="0" w:space="0" w:color="auto"/>
                                                    <w:bottom w:val="none" w:sz="0" w:space="0" w:color="auto"/>
                                                    <w:right w:val="none" w:sz="0" w:space="0" w:color="auto"/>
                                                  </w:divBdr>
                                                  <w:divsChild>
                                                    <w:div w:id="1773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8078224">
      <w:bodyDiv w:val="1"/>
      <w:marLeft w:val="0"/>
      <w:marRight w:val="0"/>
      <w:marTop w:val="0"/>
      <w:marBottom w:val="0"/>
      <w:divBdr>
        <w:top w:val="none" w:sz="0" w:space="0" w:color="auto"/>
        <w:left w:val="none" w:sz="0" w:space="0" w:color="auto"/>
        <w:bottom w:val="none" w:sz="0" w:space="0" w:color="auto"/>
        <w:right w:val="none" w:sz="0" w:space="0" w:color="auto"/>
      </w:divBdr>
    </w:div>
    <w:div w:id="838276830">
      <w:bodyDiv w:val="1"/>
      <w:marLeft w:val="0"/>
      <w:marRight w:val="0"/>
      <w:marTop w:val="0"/>
      <w:marBottom w:val="0"/>
      <w:divBdr>
        <w:top w:val="none" w:sz="0" w:space="0" w:color="auto"/>
        <w:left w:val="none" w:sz="0" w:space="0" w:color="auto"/>
        <w:bottom w:val="none" w:sz="0" w:space="0" w:color="auto"/>
        <w:right w:val="none" w:sz="0" w:space="0" w:color="auto"/>
      </w:divBdr>
      <w:divsChild>
        <w:div w:id="1605766473">
          <w:marLeft w:val="0"/>
          <w:marRight w:val="0"/>
          <w:marTop w:val="0"/>
          <w:marBottom w:val="0"/>
          <w:divBdr>
            <w:top w:val="none" w:sz="0" w:space="0" w:color="auto"/>
            <w:left w:val="none" w:sz="0" w:space="0" w:color="auto"/>
            <w:bottom w:val="none" w:sz="0" w:space="0" w:color="auto"/>
            <w:right w:val="none" w:sz="0" w:space="0" w:color="auto"/>
          </w:divBdr>
          <w:divsChild>
            <w:div w:id="650211715">
              <w:marLeft w:val="0"/>
              <w:marRight w:val="0"/>
              <w:marTop w:val="0"/>
              <w:marBottom w:val="0"/>
              <w:divBdr>
                <w:top w:val="none" w:sz="0" w:space="0" w:color="auto"/>
                <w:left w:val="none" w:sz="0" w:space="0" w:color="auto"/>
                <w:bottom w:val="none" w:sz="0" w:space="0" w:color="auto"/>
                <w:right w:val="none" w:sz="0" w:space="0" w:color="auto"/>
              </w:divBdr>
              <w:divsChild>
                <w:div w:id="1031564854">
                  <w:marLeft w:val="0"/>
                  <w:marRight w:val="0"/>
                  <w:marTop w:val="0"/>
                  <w:marBottom w:val="0"/>
                  <w:divBdr>
                    <w:top w:val="none" w:sz="0" w:space="0" w:color="auto"/>
                    <w:left w:val="none" w:sz="0" w:space="0" w:color="auto"/>
                    <w:bottom w:val="none" w:sz="0" w:space="0" w:color="auto"/>
                    <w:right w:val="none" w:sz="0" w:space="0" w:color="auto"/>
                  </w:divBdr>
                  <w:divsChild>
                    <w:div w:id="1602879843">
                      <w:marLeft w:val="0"/>
                      <w:marRight w:val="0"/>
                      <w:marTop w:val="0"/>
                      <w:marBottom w:val="0"/>
                      <w:divBdr>
                        <w:top w:val="none" w:sz="0" w:space="0" w:color="auto"/>
                        <w:left w:val="none" w:sz="0" w:space="0" w:color="auto"/>
                        <w:bottom w:val="none" w:sz="0" w:space="0" w:color="auto"/>
                        <w:right w:val="none" w:sz="0" w:space="0" w:color="auto"/>
                      </w:divBdr>
                      <w:divsChild>
                        <w:div w:id="32341710">
                          <w:marLeft w:val="0"/>
                          <w:marRight w:val="0"/>
                          <w:marTop w:val="0"/>
                          <w:marBottom w:val="0"/>
                          <w:divBdr>
                            <w:top w:val="none" w:sz="0" w:space="0" w:color="auto"/>
                            <w:left w:val="none" w:sz="0" w:space="0" w:color="auto"/>
                            <w:bottom w:val="none" w:sz="0" w:space="0" w:color="auto"/>
                            <w:right w:val="none" w:sz="0" w:space="0" w:color="auto"/>
                          </w:divBdr>
                          <w:divsChild>
                            <w:div w:id="1337419283">
                              <w:marLeft w:val="0"/>
                              <w:marRight w:val="0"/>
                              <w:marTop w:val="0"/>
                              <w:marBottom w:val="0"/>
                              <w:divBdr>
                                <w:top w:val="none" w:sz="0" w:space="0" w:color="auto"/>
                                <w:left w:val="none" w:sz="0" w:space="0" w:color="auto"/>
                                <w:bottom w:val="none" w:sz="0" w:space="0" w:color="auto"/>
                                <w:right w:val="none" w:sz="0" w:space="0" w:color="auto"/>
                              </w:divBdr>
                              <w:divsChild>
                                <w:div w:id="2074424035">
                                  <w:marLeft w:val="0"/>
                                  <w:marRight w:val="0"/>
                                  <w:marTop w:val="0"/>
                                  <w:marBottom w:val="0"/>
                                  <w:divBdr>
                                    <w:top w:val="none" w:sz="0" w:space="0" w:color="auto"/>
                                    <w:left w:val="none" w:sz="0" w:space="0" w:color="auto"/>
                                    <w:bottom w:val="none" w:sz="0" w:space="0" w:color="auto"/>
                                    <w:right w:val="none" w:sz="0" w:space="0" w:color="auto"/>
                                  </w:divBdr>
                                  <w:divsChild>
                                    <w:div w:id="13851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796166">
      <w:bodyDiv w:val="1"/>
      <w:marLeft w:val="0"/>
      <w:marRight w:val="0"/>
      <w:marTop w:val="0"/>
      <w:marBottom w:val="0"/>
      <w:divBdr>
        <w:top w:val="none" w:sz="0" w:space="0" w:color="auto"/>
        <w:left w:val="none" w:sz="0" w:space="0" w:color="auto"/>
        <w:bottom w:val="none" w:sz="0" w:space="0" w:color="auto"/>
        <w:right w:val="none" w:sz="0" w:space="0" w:color="auto"/>
      </w:divBdr>
    </w:div>
    <w:div w:id="1200782073">
      <w:bodyDiv w:val="1"/>
      <w:marLeft w:val="0"/>
      <w:marRight w:val="0"/>
      <w:marTop w:val="0"/>
      <w:marBottom w:val="0"/>
      <w:divBdr>
        <w:top w:val="none" w:sz="0" w:space="0" w:color="auto"/>
        <w:left w:val="none" w:sz="0" w:space="0" w:color="auto"/>
        <w:bottom w:val="none" w:sz="0" w:space="0" w:color="auto"/>
        <w:right w:val="none" w:sz="0" w:space="0" w:color="auto"/>
      </w:divBdr>
    </w:div>
    <w:div w:id="1270814117">
      <w:bodyDiv w:val="1"/>
      <w:marLeft w:val="0"/>
      <w:marRight w:val="0"/>
      <w:marTop w:val="0"/>
      <w:marBottom w:val="0"/>
      <w:divBdr>
        <w:top w:val="none" w:sz="0" w:space="0" w:color="auto"/>
        <w:left w:val="none" w:sz="0" w:space="0" w:color="auto"/>
        <w:bottom w:val="none" w:sz="0" w:space="0" w:color="auto"/>
        <w:right w:val="none" w:sz="0" w:space="0" w:color="auto"/>
      </w:divBdr>
    </w:div>
    <w:div w:id="1271084167">
      <w:bodyDiv w:val="1"/>
      <w:marLeft w:val="0"/>
      <w:marRight w:val="0"/>
      <w:marTop w:val="0"/>
      <w:marBottom w:val="0"/>
      <w:divBdr>
        <w:top w:val="none" w:sz="0" w:space="0" w:color="auto"/>
        <w:left w:val="none" w:sz="0" w:space="0" w:color="auto"/>
        <w:bottom w:val="none" w:sz="0" w:space="0" w:color="auto"/>
        <w:right w:val="none" w:sz="0" w:space="0" w:color="auto"/>
      </w:divBdr>
    </w:div>
    <w:div w:id="1393236636">
      <w:bodyDiv w:val="1"/>
      <w:marLeft w:val="0"/>
      <w:marRight w:val="0"/>
      <w:marTop w:val="0"/>
      <w:marBottom w:val="0"/>
      <w:divBdr>
        <w:top w:val="none" w:sz="0" w:space="0" w:color="auto"/>
        <w:left w:val="none" w:sz="0" w:space="0" w:color="auto"/>
        <w:bottom w:val="none" w:sz="0" w:space="0" w:color="auto"/>
        <w:right w:val="none" w:sz="0" w:space="0" w:color="auto"/>
      </w:divBdr>
    </w:div>
    <w:div w:id="1654136397">
      <w:bodyDiv w:val="1"/>
      <w:marLeft w:val="0"/>
      <w:marRight w:val="0"/>
      <w:marTop w:val="0"/>
      <w:marBottom w:val="0"/>
      <w:divBdr>
        <w:top w:val="none" w:sz="0" w:space="0" w:color="auto"/>
        <w:left w:val="none" w:sz="0" w:space="0" w:color="auto"/>
        <w:bottom w:val="none" w:sz="0" w:space="0" w:color="auto"/>
        <w:right w:val="none" w:sz="0" w:space="0" w:color="auto"/>
      </w:divBdr>
    </w:div>
    <w:div w:id="1678924990">
      <w:bodyDiv w:val="1"/>
      <w:marLeft w:val="0"/>
      <w:marRight w:val="0"/>
      <w:marTop w:val="0"/>
      <w:marBottom w:val="0"/>
      <w:divBdr>
        <w:top w:val="none" w:sz="0" w:space="0" w:color="auto"/>
        <w:left w:val="none" w:sz="0" w:space="0" w:color="auto"/>
        <w:bottom w:val="none" w:sz="0" w:space="0" w:color="auto"/>
        <w:right w:val="none" w:sz="0" w:space="0" w:color="auto"/>
      </w:divBdr>
    </w:div>
    <w:div w:id="1819228481">
      <w:bodyDiv w:val="1"/>
      <w:marLeft w:val="0"/>
      <w:marRight w:val="0"/>
      <w:marTop w:val="0"/>
      <w:marBottom w:val="0"/>
      <w:divBdr>
        <w:top w:val="none" w:sz="0" w:space="0" w:color="auto"/>
        <w:left w:val="none" w:sz="0" w:space="0" w:color="auto"/>
        <w:bottom w:val="none" w:sz="0" w:space="0" w:color="auto"/>
        <w:right w:val="none" w:sz="0" w:space="0" w:color="auto"/>
      </w:divBdr>
    </w:div>
    <w:div w:id="18752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rofessionnels-entreprises/vosdroits/F312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rvice-public.fr/particuliers/vosdroits/F3242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E30C6-24FD-4385-A6B3-8BB7490B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7251</Words>
  <Characters>39885</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Vacheresse</dc:creator>
  <cp:keywords/>
  <dc:description/>
  <cp:lastModifiedBy>Secrétariat</cp:lastModifiedBy>
  <cp:revision>6</cp:revision>
  <cp:lastPrinted>2019-04-10T17:00:00Z</cp:lastPrinted>
  <dcterms:created xsi:type="dcterms:W3CDTF">2019-06-11T07:52:00Z</dcterms:created>
  <dcterms:modified xsi:type="dcterms:W3CDTF">2019-07-11T13:44:00Z</dcterms:modified>
</cp:coreProperties>
</file>